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5868C" w14:textId="073E92C3" w:rsidR="00A9036D" w:rsidRPr="00833CC9" w:rsidRDefault="009C1FC2" w:rsidP="003C757F">
      <w:pPr>
        <w:pStyle w:val="Titolo1"/>
        <w:rPr>
          <w:rFonts w:ascii="Times New Roman" w:hAnsi="Times New Roman"/>
          <w:sz w:val="24"/>
          <w:szCs w:val="24"/>
        </w:rPr>
      </w:pPr>
      <w:bookmarkStart w:id="0" w:name="_GoBack"/>
      <w:bookmarkEnd w:id="0"/>
      <w:r w:rsidRPr="00833CC9">
        <w:rPr>
          <w:rFonts w:ascii="Times New Roman" w:hAnsi="Times New Roman"/>
          <w:noProof/>
          <w:sz w:val="24"/>
          <w:szCs w:val="24"/>
          <w:lang w:bidi="ar-SA"/>
        </w:rPr>
        <w:drawing>
          <wp:anchor distT="0" distB="0" distL="114300" distR="114300" simplePos="0" relativeHeight="251657216" behindDoc="0" locked="0" layoutInCell="1" allowOverlap="1" wp14:anchorId="7A319EFB" wp14:editId="245FB8BB">
            <wp:simplePos x="0" y="0"/>
            <wp:positionH relativeFrom="column">
              <wp:posOffset>360045</wp:posOffset>
            </wp:positionH>
            <wp:positionV relativeFrom="paragraph">
              <wp:posOffset>132080</wp:posOffset>
            </wp:positionV>
            <wp:extent cx="1758315" cy="44894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831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CC9">
        <w:rPr>
          <w:rFonts w:ascii="Times New Roman" w:hAnsi="Times New Roman"/>
          <w:noProof/>
          <w:sz w:val="24"/>
          <w:szCs w:val="24"/>
          <w:lang w:bidi="ar-SA"/>
        </w:rPr>
        <w:drawing>
          <wp:anchor distT="0" distB="0" distL="114300" distR="114300" simplePos="0" relativeHeight="251658240" behindDoc="0" locked="0" layoutInCell="1" allowOverlap="1" wp14:anchorId="5CACFF57" wp14:editId="2DC6765B">
            <wp:simplePos x="0" y="0"/>
            <wp:positionH relativeFrom="column">
              <wp:posOffset>5160645</wp:posOffset>
            </wp:positionH>
            <wp:positionV relativeFrom="paragraph">
              <wp:posOffset>74930</wp:posOffset>
            </wp:positionV>
            <wp:extent cx="615315" cy="77851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6C5" w:rsidRPr="00833CC9">
        <w:rPr>
          <w:rFonts w:ascii="Times New Roman" w:hAnsi="Times New Roman"/>
          <w:sz w:val="24"/>
          <w:szCs w:val="24"/>
        </w:rPr>
        <w:t xml:space="preserve"> </w:t>
      </w:r>
      <w:r w:rsidRPr="00833CC9">
        <w:rPr>
          <w:rFonts w:ascii="Times New Roman" w:hAnsi="Times New Roman"/>
          <w:noProof/>
          <w:sz w:val="24"/>
          <w:szCs w:val="24"/>
          <w:lang w:bidi="ar-SA"/>
        </w:rPr>
        <w:drawing>
          <wp:inline distT="0" distB="0" distL="0" distR="0" wp14:anchorId="73CC85B1" wp14:editId="56C0ABA9">
            <wp:extent cx="747395" cy="9385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95" cy="938530"/>
                    </a:xfrm>
                    <a:prstGeom prst="rect">
                      <a:avLst/>
                    </a:prstGeom>
                    <a:noFill/>
                    <a:ln>
                      <a:noFill/>
                    </a:ln>
                  </pic:spPr>
                </pic:pic>
              </a:graphicData>
            </a:graphic>
          </wp:inline>
        </w:drawing>
      </w:r>
    </w:p>
    <w:p w14:paraId="4AA7949B" w14:textId="77777777" w:rsidR="00710B7F" w:rsidRPr="002A33A1" w:rsidRDefault="00710B7F" w:rsidP="00710B7F">
      <w:pPr>
        <w:rPr>
          <w:rFonts w:ascii="Calibri" w:hAnsi="Calibri"/>
          <w:sz w:val="22"/>
          <w:szCs w:val="22"/>
        </w:rPr>
      </w:pPr>
    </w:p>
    <w:p w14:paraId="19FCDFCB" w14:textId="77777777" w:rsidR="00A9036D" w:rsidRPr="002A33A1" w:rsidRDefault="008045CF">
      <w:pPr>
        <w:pStyle w:val="Titolo1"/>
        <w:rPr>
          <w:rFonts w:ascii="Calibri" w:hAnsi="Calibri"/>
          <w:sz w:val="28"/>
          <w:szCs w:val="28"/>
        </w:rPr>
      </w:pPr>
      <w:r w:rsidRPr="002A33A1">
        <w:rPr>
          <w:rFonts w:ascii="Calibri" w:hAnsi="Calibri"/>
          <w:sz w:val="28"/>
          <w:szCs w:val="28"/>
        </w:rPr>
        <w:t xml:space="preserve">COMUNE DI LAMA DEI PELIGNI </w:t>
      </w:r>
    </w:p>
    <w:p w14:paraId="15222E4A" w14:textId="77777777" w:rsidR="00A9036D" w:rsidRPr="002A33A1" w:rsidRDefault="00A9036D">
      <w:pPr>
        <w:pStyle w:val="Titolo2"/>
        <w:rPr>
          <w:rFonts w:ascii="Calibri" w:hAnsi="Calibri"/>
          <w:sz w:val="22"/>
          <w:szCs w:val="22"/>
        </w:rPr>
      </w:pPr>
      <w:r w:rsidRPr="002A33A1">
        <w:rPr>
          <w:rFonts w:ascii="Calibri" w:hAnsi="Calibri"/>
          <w:sz w:val="22"/>
          <w:szCs w:val="22"/>
        </w:rPr>
        <w:t>(Provincia di Chieti)</w:t>
      </w:r>
    </w:p>
    <w:p w14:paraId="5B56818E" w14:textId="77777777" w:rsidR="00C81278" w:rsidRPr="002A33A1" w:rsidRDefault="000C08DA" w:rsidP="00C81278">
      <w:pPr>
        <w:jc w:val="center"/>
        <w:rPr>
          <w:rFonts w:ascii="Calibri" w:hAnsi="Calibri"/>
          <w:sz w:val="22"/>
          <w:szCs w:val="22"/>
        </w:rPr>
      </w:pPr>
      <w:r w:rsidRPr="002A33A1">
        <w:rPr>
          <w:rFonts w:ascii="Calibri" w:hAnsi="Calibri"/>
          <w:sz w:val="22"/>
          <w:szCs w:val="22"/>
        </w:rPr>
        <w:t xml:space="preserve">Gemellato con </w:t>
      </w:r>
      <w:proofErr w:type="spellStart"/>
      <w:r w:rsidRPr="002A33A1">
        <w:rPr>
          <w:rFonts w:ascii="Calibri" w:hAnsi="Calibri"/>
          <w:sz w:val="22"/>
          <w:szCs w:val="22"/>
        </w:rPr>
        <w:t>Cervià</w:t>
      </w:r>
      <w:proofErr w:type="spellEnd"/>
      <w:r w:rsidRPr="002A33A1">
        <w:rPr>
          <w:rFonts w:ascii="Calibri" w:hAnsi="Calibri"/>
          <w:sz w:val="22"/>
          <w:szCs w:val="22"/>
        </w:rPr>
        <w:t xml:space="preserve"> De Ter - Catalogna </w:t>
      </w:r>
      <w:r w:rsidR="00C81278" w:rsidRPr="002A33A1">
        <w:rPr>
          <w:rFonts w:ascii="Calibri" w:hAnsi="Calibri"/>
          <w:sz w:val="22"/>
          <w:szCs w:val="22"/>
        </w:rPr>
        <w:t>(</w:t>
      </w:r>
      <w:r w:rsidRPr="002A33A1">
        <w:rPr>
          <w:rFonts w:ascii="Calibri" w:hAnsi="Calibri"/>
          <w:sz w:val="22"/>
          <w:szCs w:val="22"/>
        </w:rPr>
        <w:t>Spagna</w:t>
      </w:r>
      <w:r w:rsidR="00C81278" w:rsidRPr="002A33A1">
        <w:rPr>
          <w:rFonts w:ascii="Calibri" w:hAnsi="Calibri"/>
          <w:sz w:val="22"/>
          <w:szCs w:val="22"/>
        </w:rPr>
        <w:t>)</w:t>
      </w:r>
    </w:p>
    <w:p w14:paraId="03BEA0A5" w14:textId="77777777" w:rsidR="00CC2C78" w:rsidRPr="002A33A1" w:rsidRDefault="00CC2C78" w:rsidP="00612116">
      <w:pPr>
        <w:rPr>
          <w:rFonts w:ascii="Calibri" w:hAnsi="Calibri"/>
          <w:sz w:val="22"/>
          <w:szCs w:val="22"/>
        </w:rPr>
      </w:pPr>
    </w:p>
    <w:p w14:paraId="4B255A4E" w14:textId="77777777" w:rsidR="002064CD" w:rsidRPr="002064CD" w:rsidRDefault="002064CD" w:rsidP="002064CD">
      <w:pPr>
        <w:jc w:val="center"/>
        <w:rPr>
          <w:b/>
          <w:bCs/>
          <w:sz w:val="50"/>
          <w:szCs w:val="50"/>
        </w:rPr>
      </w:pPr>
      <w:r w:rsidRPr="002064CD">
        <w:rPr>
          <w:b/>
          <w:bCs/>
          <w:sz w:val="50"/>
          <w:szCs w:val="50"/>
        </w:rPr>
        <w:t xml:space="preserve">AVVISO PUBBLICO </w:t>
      </w:r>
    </w:p>
    <w:p w14:paraId="775A787C" w14:textId="7211B903" w:rsidR="00B37E4F" w:rsidRDefault="00B37E4F" w:rsidP="00B37E4F">
      <w:pPr>
        <w:shd w:val="clear" w:color="auto" w:fill="FFFFFF"/>
        <w:jc w:val="center"/>
        <w:outlineLvl w:val="2"/>
        <w:rPr>
          <w:rFonts w:cstheme="minorHAnsi"/>
          <w:b/>
          <w:bCs/>
          <w:color w:val="333333"/>
          <w:sz w:val="40"/>
          <w:szCs w:val="40"/>
        </w:rPr>
      </w:pPr>
      <w:r w:rsidRPr="004B34CC">
        <w:rPr>
          <w:rFonts w:cstheme="minorHAnsi"/>
          <w:b/>
          <w:bCs/>
          <w:color w:val="333333"/>
          <w:sz w:val="40"/>
          <w:szCs w:val="40"/>
        </w:rPr>
        <w:t>Solidarietà Alimentare</w:t>
      </w:r>
    </w:p>
    <w:p w14:paraId="14470C7D" w14:textId="77777777" w:rsidR="00B37E4F" w:rsidRDefault="00B37E4F" w:rsidP="00B37E4F">
      <w:pPr>
        <w:jc w:val="center"/>
        <w:rPr>
          <w:rFonts w:cstheme="minorHAnsi"/>
        </w:rPr>
      </w:pPr>
      <w:r w:rsidRPr="00B37E4F">
        <w:rPr>
          <w:rFonts w:cstheme="minorHAnsi"/>
        </w:rPr>
        <w:t>DPCM 28 marzo 2020 e Ordinanza n. 658 del 29 marzo 2020 del Capo Dipartimento della Protezione civile.</w:t>
      </w:r>
    </w:p>
    <w:p w14:paraId="66567CA4" w14:textId="77777777" w:rsidR="00B37E4F" w:rsidRDefault="00B37E4F" w:rsidP="00B37E4F">
      <w:pPr>
        <w:jc w:val="center"/>
        <w:rPr>
          <w:rFonts w:cstheme="minorHAnsi"/>
        </w:rPr>
      </w:pPr>
    </w:p>
    <w:p w14:paraId="75752268" w14:textId="15B2CAC4" w:rsidR="00B37E4F" w:rsidRPr="001E32DF" w:rsidRDefault="00B37E4F" w:rsidP="00B37E4F">
      <w:pPr>
        <w:jc w:val="both"/>
        <w:rPr>
          <w:rFonts w:cstheme="minorHAnsi"/>
          <w:sz w:val="22"/>
          <w:szCs w:val="22"/>
        </w:rPr>
      </w:pPr>
      <w:r w:rsidRPr="001E32DF">
        <w:rPr>
          <w:rFonts w:cstheme="minorHAnsi"/>
          <w:sz w:val="22"/>
          <w:szCs w:val="22"/>
        </w:rPr>
        <w:t xml:space="preserve">Si porta a conoscenza che l’Ordinanza n. 658 del 29 marzo 2020 ha autorizzato l’erogazione di buoni spesa per generi alimentari e beni di prima necessità in favore dei nuclei familiari più esposti all’emergenza o che si trovino in stato di bisogno, con priorità per quelli </w:t>
      </w:r>
      <w:r w:rsidRPr="001E32DF">
        <w:rPr>
          <w:rFonts w:cstheme="minorHAnsi"/>
          <w:b/>
          <w:sz w:val="22"/>
          <w:szCs w:val="22"/>
        </w:rPr>
        <w:t>non</w:t>
      </w:r>
      <w:r w:rsidRPr="001E32DF">
        <w:rPr>
          <w:rFonts w:cstheme="minorHAnsi"/>
          <w:sz w:val="22"/>
          <w:szCs w:val="22"/>
        </w:rPr>
        <w:t xml:space="preserve"> assegnatari di sostegno pubblico.</w:t>
      </w:r>
    </w:p>
    <w:p w14:paraId="29B5EDBD" w14:textId="77777777" w:rsidR="00B37E4F" w:rsidRPr="001E32DF" w:rsidRDefault="00B37E4F" w:rsidP="00B37E4F">
      <w:pPr>
        <w:jc w:val="both"/>
        <w:rPr>
          <w:rFonts w:cstheme="minorHAnsi"/>
          <w:sz w:val="22"/>
          <w:szCs w:val="22"/>
        </w:rPr>
      </w:pPr>
    </w:p>
    <w:p w14:paraId="7BB73BA9" w14:textId="030D27F6" w:rsidR="00B37E4F" w:rsidRPr="001E32DF" w:rsidRDefault="00B37E4F" w:rsidP="00B37E4F">
      <w:pPr>
        <w:jc w:val="both"/>
        <w:rPr>
          <w:rFonts w:cstheme="minorHAnsi"/>
          <w:sz w:val="22"/>
          <w:szCs w:val="22"/>
        </w:rPr>
      </w:pPr>
      <w:r w:rsidRPr="001E32DF">
        <w:rPr>
          <w:rFonts w:cstheme="minorHAnsi"/>
          <w:sz w:val="22"/>
          <w:szCs w:val="22"/>
        </w:rPr>
        <w:t xml:space="preserve">Le famiglie interessate ad ottenere il beneficio sono invitate a scaricare e compilare il modulo reperibile nella sezione dedicata del sito del Comune di Lama dei Peligni o a contattare </w:t>
      </w:r>
      <w:r w:rsidR="00791943" w:rsidRPr="001E32DF">
        <w:rPr>
          <w:rFonts w:cstheme="minorHAnsi"/>
          <w:sz w:val="22"/>
          <w:szCs w:val="22"/>
        </w:rPr>
        <w:t xml:space="preserve">l’Ufficio Servizi Sociali-Segretariato Social </w:t>
      </w:r>
      <w:r w:rsidRPr="001E32DF">
        <w:rPr>
          <w:rFonts w:cstheme="minorHAnsi"/>
          <w:sz w:val="22"/>
          <w:szCs w:val="22"/>
        </w:rPr>
        <w:t>al seguente numero 3355879878</w:t>
      </w:r>
      <w:r w:rsidR="008533E1">
        <w:rPr>
          <w:rFonts w:cstheme="minorHAnsi"/>
          <w:sz w:val="22"/>
          <w:szCs w:val="22"/>
        </w:rPr>
        <w:t>.</w:t>
      </w:r>
    </w:p>
    <w:p w14:paraId="7240CF54" w14:textId="6C2AE4A8" w:rsidR="00B37E4F" w:rsidRPr="001E32DF" w:rsidRDefault="00B37E4F" w:rsidP="00B37E4F">
      <w:pPr>
        <w:jc w:val="both"/>
        <w:rPr>
          <w:rFonts w:cstheme="minorHAnsi"/>
          <w:sz w:val="22"/>
          <w:szCs w:val="22"/>
        </w:rPr>
      </w:pPr>
    </w:p>
    <w:p w14:paraId="449300A2" w14:textId="7DDF23E8" w:rsidR="00B37E4F" w:rsidRPr="001E32DF" w:rsidRDefault="00B37E4F" w:rsidP="00B37E4F">
      <w:pPr>
        <w:jc w:val="both"/>
        <w:rPr>
          <w:rFonts w:cstheme="minorHAnsi"/>
          <w:sz w:val="22"/>
          <w:szCs w:val="22"/>
        </w:rPr>
      </w:pPr>
      <w:r w:rsidRPr="001E32DF">
        <w:rPr>
          <w:rFonts w:cstheme="minorHAnsi"/>
          <w:sz w:val="22"/>
          <w:szCs w:val="22"/>
        </w:rPr>
        <w:t>La richiesta di beneficio andrà inviata esclusivamente via mail alla seguente casella:</w:t>
      </w:r>
    </w:p>
    <w:p w14:paraId="4967D232" w14:textId="77777777" w:rsidR="004A18C3" w:rsidRPr="001E32DF" w:rsidRDefault="004A18C3" w:rsidP="004A18C3">
      <w:pPr>
        <w:jc w:val="both"/>
        <w:rPr>
          <w:rFonts w:cstheme="minorHAnsi"/>
          <w:color w:val="FF0000"/>
          <w:sz w:val="22"/>
          <w:szCs w:val="22"/>
        </w:rPr>
      </w:pPr>
      <w:r w:rsidRPr="001E32DF">
        <w:rPr>
          <w:rFonts w:cstheme="minorHAnsi"/>
          <w:color w:val="FF0000"/>
          <w:sz w:val="22"/>
          <w:szCs w:val="22"/>
        </w:rPr>
        <w:t>ufficioprotocollo@comunelamadeipeligni.it</w:t>
      </w:r>
    </w:p>
    <w:p w14:paraId="27AEF44E" w14:textId="77777777" w:rsidR="00B37E4F" w:rsidRPr="001E32DF" w:rsidRDefault="00B37E4F" w:rsidP="00B37E4F">
      <w:pPr>
        <w:jc w:val="both"/>
        <w:rPr>
          <w:rFonts w:cstheme="minorHAnsi"/>
          <w:sz w:val="22"/>
          <w:szCs w:val="22"/>
        </w:rPr>
      </w:pPr>
    </w:p>
    <w:p w14:paraId="59C13FE3" w14:textId="61DA74A4" w:rsidR="00B37E4F" w:rsidRDefault="00B37E4F" w:rsidP="00B37E4F">
      <w:pPr>
        <w:jc w:val="both"/>
        <w:rPr>
          <w:rFonts w:cstheme="minorHAnsi"/>
          <w:sz w:val="22"/>
          <w:szCs w:val="22"/>
        </w:rPr>
      </w:pPr>
      <w:r w:rsidRPr="001E32DF">
        <w:rPr>
          <w:rFonts w:cstheme="minorHAnsi"/>
          <w:sz w:val="22"/>
          <w:szCs w:val="22"/>
        </w:rPr>
        <w:t>I criteri per l’assegnazione</w:t>
      </w:r>
      <w:r w:rsidR="001E32DF" w:rsidRPr="001E32DF">
        <w:rPr>
          <w:rFonts w:cstheme="minorHAnsi"/>
          <w:sz w:val="22"/>
          <w:szCs w:val="22"/>
        </w:rPr>
        <w:t>,</w:t>
      </w:r>
      <w:r w:rsidRPr="001E32DF">
        <w:rPr>
          <w:rFonts w:cstheme="minorHAnsi"/>
          <w:sz w:val="22"/>
          <w:szCs w:val="22"/>
        </w:rPr>
        <w:t xml:space="preserve"> stabiliti con Deliberazione GC 02/03/2020, n. 24, </w:t>
      </w:r>
      <w:r w:rsidR="001E32DF" w:rsidRPr="001E32DF">
        <w:rPr>
          <w:rFonts w:cstheme="minorHAnsi"/>
          <w:sz w:val="22"/>
          <w:szCs w:val="22"/>
        </w:rPr>
        <w:t>sono i seguenti:</w:t>
      </w:r>
    </w:p>
    <w:p w14:paraId="63904EF9" w14:textId="77777777" w:rsidR="001E32DF" w:rsidRPr="001E32DF" w:rsidRDefault="001E32DF" w:rsidP="00B37E4F">
      <w:pPr>
        <w:jc w:val="both"/>
        <w:rPr>
          <w:rFonts w:cstheme="minorHAnsi"/>
          <w:sz w:val="22"/>
          <w:szCs w:val="22"/>
        </w:rPr>
      </w:pPr>
    </w:p>
    <w:p w14:paraId="3ADFC430" w14:textId="77777777" w:rsidR="001E32DF" w:rsidRPr="001E32DF" w:rsidRDefault="001E32DF" w:rsidP="00B37E4F">
      <w:pPr>
        <w:jc w:val="both"/>
        <w:rPr>
          <w:rFonts w:cstheme="minorHAnsi"/>
          <w:sz w:val="22"/>
          <w:szCs w:val="22"/>
        </w:rPr>
      </w:pPr>
    </w:p>
    <w:tbl>
      <w:tblPr>
        <w:tblStyle w:val="Grigliatabella"/>
        <w:tblpPr w:leftFromText="141" w:rightFromText="141" w:vertAnchor="text" w:horzAnchor="margin" w:tblpX="173" w:tblpY="-201"/>
        <w:tblW w:w="0" w:type="auto"/>
        <w:tblLook w:val="04A0" w:firstRow="1" w:lastRow="0" w:firstColumn="1" w:lastColumn="0" w:noHBand="0" w:noVBand="1"/>
      </w:tblPr>
      <w:tblGrid>
        <w:gridCol w:w="1168"/>
        <w:gridCol w:w="8154"/>
      </w:tblGrid>
      <w:tr w:rsidR="001E32DF" w:rsidRPr="000F0E61" w14:paraId="702D2B65" w14:textId="77777777" w:rsidTr="001E32DF">
        <w:tc>
          <w:tcPr>
            <w:tcW w:w="1168" w:type="dxa"/>
            <w:tcBorders>
              <w:top w:val="nil"/>
              <w:left w:val="nil"/>
            </w:tcBorders>
          </w:tcPr>
          <w:p w14:paraId="3E9461B4" w14:textId="77777777" w:rsidR="001E32DF" w:rsidRPr="000F0E61" w:rsidRDefault="001E32DF" w:rsidP="001E32DF">
            <w:pPr>
              <w:pStyle w:val="Paragrafoelenco"/>
              <w:ind w:left="360"/>
              <w:jc w:val="center"/>
              <w:rPr>
                <w:rFonts w:ascii="Footlight MT Light" w:eastAsia="Times New Roman" w:hAnsi="Footlight MT Light" w:cstheme="minorHAnsi"/>
                <w:lang w:eastAsia="it-IT" w:bidi="he-IL"/>
              </w:rPr>
            </w:pPr>
          </w:p>
        </w:tc>
        <w:tc>
          <w:tcPr>
            <w:tcW w:w="8154" w:type="dxa"/>
          </w:tcPr>
          <w:p w14:paraId="5D75182C" w14:textId="77777777" w:rsidR="001E32DF" w:rsidRPr="000F0E61" w:rsidRDefault="001E32DF" w:rsidP="001E32DF">
            <w:pPr>
              <w:pStyle w:val="Paragrafoelenco"/>
              <w:ind w:left="0"/>
              <w:jc w:val="center"/>
              <w:rPr>
                <w:rFonts w:ascii="Footlight MT Light" w:eastAsia="Times New Roman" w:hAnsi="Footlight MT Light" w:cstheme="minorHAnsi"/>
                <w:lang w:eastAsia="it-IT" w:bidi="he-IL"/>
              </w:rPr>
            </w:pPr>
            <w:r w:rsidRPr="000F0E61">
              <w:rPr>
                <w:rFonts w:ascii="Footlight MT Light" w:eastAsia="Times New Roman" w:hAnsi="Footlight MT Light" w:cstheme="minorHAnsi"/>
                <w:lang w:eastAsia="it-IT" w:bidi="he-IL"/>
              </w:rPr>
              <w:t>CRITERI</w:t>
            </w:r>
          </w:p>
        </w:tc>
      </w:tr>
      <w:tr w:rsidR="001E32DF" w:rsidRPr="000F0E61" w14:paraId="71EA58D9" w14:textId="77777777" w:rsidTr="001E32DF">
        <w:tc>
          <w:tcPr>
            <w:tcW w:w="1168" w:type="dxa"/>
            <w:vAlign w:val="center"/>
          </w:tcPr>
          <w:p w14:paraId="0FE6B29D" w14:textId="77777777" w:rsidR="001E32DF" w:rsidRPr="000F0E61" w:rsidRDefault="001E32DF" w:rsidP="001E32DF">
            <w:pPr>
              <w:jc w:val="center"/>
              <w:rPr>
                <w:rFonts w:cstheme="minorHAnsi"/>
                <w:sz w:val="22"/>
                <w:szCs w:val="22"/>
              </w:rPr>
            </w:pPr>
            <w:proofErr w:type="gramStart"/>
            <w:r w:rsidRPr="000F0E61">
              <w:rPr>
                <w:rFonts w:cstheme="minorHAnsi"/>
                <w:sz w:val="22"/>
                <w:szCs w:val="22"/>
              </w:rPr>
              <w:t>a</w:t>
            </w:r>
            <w:proofErr w:type="gramEnd"/>
          </w:p>
        </w:tc>
        <w:tc>
          <w:tcPr>
            <w:tcW w:w="8154" w:type="dxa"/>
          </w:tcPr>
          <w:p w14:paraId="205EDA53" w14:textId="77777777" w:rsidR="001E32DF" w:rsidRPr="000F0E61" w:rsidRDefault="001E32DF" w:rsidP="001E32DF">
            <w:pPr>
              <w:jc w:val="both"/>
              <w:rPr>
                <w:rFonts w:cstheme="minorHAnsi"/>
                <w:sz w:val="22"/>
                <w:szCs w:val="22"/>
              </w:rPr>
            </w:pPr>
            <w:r w:rsidRPr="000F0E61">
              <w:rPr>
                <w:rFonts w:cstheme="minorHAnsi"/>
                <w:sz w:val="22"/>
                <w:szCs w:val="22"/>
              </w:rPr>
              <w:t>Soggetti privi di reddito o in situazioni economiche tali da non poter soddisfare bisogni primari NON beneficiari di Reddito di Inclusione o Reddito di Cittadinanza o di ammortizzatori sociali (NASPI, CIGO, CGIS, CIGD, assegno di solidarietà, assegno ordinario) e/o soggetti con disabilità o non autosufficienti.</w:t>
            </w:r>
          </w:p>
        </w:tc>
      </w:tr>
      <w:tr w:rsidR="001E32DF" w:rsidRPr="000F0E61" w14:paraId="502E0855" w14:textId="77777777" w:rsidTr="001E32DF">
        <w:tc>
          <w:tcPr>
            <w:tcW w:w="1168" w:type="dxa"/>
            <w:vAlign w:val="center"/>
          </w:tcPr>
          <w:p w14:paraId="465F6D99" w14:textId="77777777" w:rsidR="001E32DF" w:rsidRPr="000F0E61" w:rsidRDefault="001E32DF" w:rsidP="001E32DF">
            <w:pPr>
              <w:jc w:val="center"/>
              <w:rPr>
                <w:rFonts w:cstheme="minorHAnsi"/>
                <w:sz w:val="22"/>
                <w:szCs w:val="22"/>
              </w:rPr>
            </w:pPr>
            <w:proofErr w:type="gramStart"/>
            <w:r w:rsidRPr="000F0E61">
              <w:rPr>
                <w:rFonts w:cstheme="minorHAnsi"/>
                <w:sz w:val="22"/>
                <w:szCs w:val="22"/>
              </w:rPr>
              <w:t>b</w:t>
            </w:r>
            <w:proofErr w:type="gramEnd"/>
          </w:p>
        </w:tc>
        <w:tc>
          <w:tcPr>
            <w:tcW w:w="8154" w:type="dxa"/>
          </w:tcPr>
          <w:p w14:paraId="55FC6EA8" w14:textId="77777777" w:rsidR="001E32DF" w:rsidRPr="000F0E61" w:rsidRDefault="001E32DF" w:rsidP="001E32DF">
            <w:pPr>
              <w:jc w:val="both"/>
              <w:rPr>
                <w:rFonts w:cstheme="minorHAnsi"/>
                <w:sz w:val="22"/>
                <w:szCs w:val="22"/>
              </w:rPr>
            </w:pPr>
            <w:r w:rsidRPr="000F0E61">
              <w:rPr>
                <w:rFonts w:cstheme="minorHAnsi"/>
                <w:sz w:val="22"/>
                <w:szCs w:val="22"/>
              </w:rPr>
              <w:t xml:space="preserve">Nuclei familiari monoreddito il cui titolare abbia subito una sospensione/riduzione dell’orario di lavoro per cause non riconducibili a responsabilità del lavoratore, non beneficiari di Reddito di Inclusione o Reddito di Cittadinanza o di ammortizzatori sociali (NASPI, CIGO, CGIS, CIGD, assegno di solidarietà, assegno ordinario) e/o con minori, e/o soggetti con disabilità o non autosufficienti. </w:t>
            </w:r>
          </w:p>
        </w:tc>
      </w:tr>
      <w:tr w:rsidR="001E32DF" w:rsidRPr="000F0E61" w14:paraId="2D0A52FB" w14:textId="77777777" w:rsidTr="001E32DF">
        <w:tc>
          <w:tcPr>
            <w:tcW w:w="1168" w:type="dxa"/>
            <w:vAlign w:val="center"/>
          </w:tcPr>
          <w:p w14:paraId="110294E6" w14:textId="77777777" w:rsidR="001E32DF" w:rsidRPr="000F0E61" w:rsidRDefault="001E32DF" w:rsidP="001E32DF">
            <w:pPr>
              <w:jc w:val="center"/>
              <w:rPr>
                <w:rFonts w:cstheme="minorHAnsi"/>
                <w:sz w:val="22"/>
                <w:szCs w:val="22"/>
              </w:rPr>
            </w:pPr>
            <w:proofErr w:type="gramStart"/>
            <w:r w:rsidRPr="000F0E61">
              <w:rPr>
                <w:rFonts w:cstheme="minorHAnsi"/>
                <w:sz w:val="22"/>
                <w:szCs w:val="22"/>
              </w:rPr>
              <w:t>c</w:t>
            </w:r>
            <w:proofErr w:type="gramEnd"/>
          </w:p>
        </w:tc>
        <w:tc>
          <w:tcPr>
            <w:tcW w:w="8154" w:type="dxa"/>
          </w:tcPr>
          <w:p w14:paraId="2B17043D" w14:textId="77777777" w:rsidR="001E32DF" w:rsidRPr="000F0E61" w:rsidRDefault="001E32DF" w:rsidP="001E32DF">
            <w:pPr>
              <w:jc w:val="both"/>
              <w:rPr>
                <w:rFonts w:cstheme="minorHAnsi"/>
                <w:sz w:val="22"/>
                <w:szCs w:val="22"/>
              </w:rPr>
            </w:pPr>
            <w:r w:rsidRPr="000F0E61">
              <w:rPr>
                <w:rFonts w:cstheme="minorHAnsi"/>
                <w:sz w:val="22"/>
                <w:szCs w:val="22"/>
              </w:rPr>
              <w:t xml:space="preserve">Nuclei familiari in cui almeno uno dei soggetti portatori di reddito abbia subito una sospensione/riduzione dell’orario di lavoro per cause non riconducibili a responsabilità del lavoratore, non beneficiari di Reddito di Inclusione o Reddito di Cittadinanza o di ammortizzatori sociali (NASPI, CIGO, CGIS, CIGD, assegno di solidarietà, assegno ordinario) e/o con minori, e/o soggetti con disabilità o non autosufficienti. </w:t>
            </w:r>
          </w:p>
        </w:tc>
      </w:tr>
      <w:tr w:rsidR="001E32DF" w:rsidRPr="000F0E61" w14:paraId="0107C1A9" w14:textId="77777777" w:rsidTr="001E32DF">
        <w:tc>
          <w:tcPr>
            <w:tcW w:w="1168" w:type="dxa"/>
            <w:vAlign w:val="center"/>
          </w:tcPr>
          <w:p w14:paraId="001E3138" w14:textId="77777777" w:rsidR="001E32DF" w:rsidRPr="000F0E61" w:rsidRDefault="001E32DF" w:rsidP="001E32DF">
            <w:pPr>
              <w:jc w:val="center"/>
              <w:rPr>
                <w:rFonts w:cstheme="minorHAnsi"/>
                <w:sz w:val="22"/>
                <w:szCs w:val="22"/>
              </w:rPr>
            </w:pPr>
            <w:proofErr w:type="gramStart"/>
            <w:r w:rsidRPr="000F0E61">
              <w:rPr>
                <w:rFonts w:cstheme="minorHAnsi"/>
                <w:sz w:val="22"/>
                <w:szCs w:val="22"/>
              </w:rPr>
              <w:t>d</w:t>
            </w:r>
            <w:proofErr w:type="gramEnd"/>
          </w:p>
        </w:tc>
        <w:tc>
          <w:tcPr>
            <w:tcW w:w="8154" w:type="dxa"/>
          </w:tcPr>
          <w:p w14:paraId="2152D024" w14:textId="77777777" w:rsidR="001E32DF" w:rsidRPr="000F0E61" w:rsidRDefault="001E32DF" w:rsidP="001E32DF">
            <w:pPr>
              <w:jc w:val="both"/>
              <w:rPr>
                <w:rFonts w:cstheme="minorHAnsi"/>
                <w:sz w:val="22"/>
                <w:szCs w:val="22"/>
              </w:rPr>
            </w:pPr>
            <w:r w:rsidRPr="000F0E61">
              <w:rPr>
                <w:rFonts w:cstheme="minorHAnsi"/>
                <w:sz w:val="22"/>
                <w:szCs w:val="22"/>
              </w:rPr>
              <w:t xml:space="preserve">Nuclei familiari in cui sono presenti soggetti appartenenti ad una delle categorie classificabili come “lavoratori fragili”, ovvero occupati precari, collaboratori familiari ed assimilabili, che per effetto delle restrizioni imposte dall’emergenza Covid-19 hanno perso una fonte economica di sostentamento familiare e/o di integrazione al reddito familiare non beneficiari di Reddito di Inclusione o Reddito di Cittadinanza o di ammortizzatori sociali (NASPI, CIGO, CGIS, CIGD, assegno di solidarietà, assegno ordinario) e/o con minori, e/o soggetti con disabilità o non autosufficienti. </w:t>
            </w:r>
          </w:p>
        </w:tc>
      </w:tr>
      <w:tr w:rsidR="001E32DF" w:rsidRPr="00DD70BF" w14:paraId="71B8E0CE" w14:textId="77777777" w:rsidTr="001E32DF">
        <w:tc>
          <w:tcPr>
            <w:tcW w:w="1168" w:type="dxa"/>
            <w:vAlign w:val="center"/>
          </w:tcPr>
          <w:p w14:paraId="219D2452" w14:textId="77777777" w:rsidR="001E32DF" w:rsidRPr="00DD70BF" w:rsidRDefault="001E32DF" w:rsidP="001E32DF">
            <w:pPr>
              <w:jc w:val="center"/>
              <w:rPr>
                <w:rFonts w:asciiTheme="minorHAnsi" w:hAnsiTheme="minorHAnsi" w:cstheme="minorHAnsi"/>
                <w:sz w:val="22"/>
                <w:szCs w:val="22"/>
              </w:rPr>
            </w:pPr>
            <w:proofErr w:type="gramStart"/>
            <w:r w:rsidRPr="00DD70BF">
              <w:rPr>
                <w:rFonts w:asciiTheme="minorHAnsi" w:hAnsiTheme="minorHAnsi" w:cstheme="minorHAnsi"/>
                <w:sz w:val="22"/>
                <w:szCs w:val="22"/>
              </w:rPr>
              <w:t>e</w:t>
            </w:r>
            <w:proofErr w:type="gramEnd"/>
          </w:p>
        </w:tc>
        <w:tc>
          <w:tcPr>
            <w:tcW w:w="8154" w:type="dxa"/>
          </w:tcPr>
          <w:p w14:paraId="248732E9" w14:textId="77777777" w:rsidR="001E32DF" w:rsidRPr="000F0E61" w:rsidRDefault="001E32DF" w:rsidP="001E32DF">
            <w:pPr>
              <w:jc w:val="both"/>
              <w:rPr>
                <w:rFonts w:cstheme="minorHAnsi"/>
                <w:sz w:val="22"/>
                <w:szCs w:val="22"/>
              </w:rPr>
            </w:pPr>
            <w:r w:rsidRPr="000F0E61">
              <w:rPr>
                <w:rFonts w:cstheme="minorHAnsi"/>
                <w:sz w:val="22"/>
                <w:szCs w:val="22"/>
              </w:rPr>
              <w:t xml:space="preserve">Nuclei familiari o persone singole già in carico al Servizio Sociale per situazioni di criticità, fragilità, multi problematicità, se non già assegnatari di sostegno economico pubblico, e/o con minori, e/o soggetti con disabilità o non </w:t>
            </w:r>
            <w:proofErr w:type="gramStart"/>
            <w:r w:rsidRPr="000F0E61">
              <w:rPr>
                <w:rFonts w:cstheme="minorHAnsi"/>
                <w:sz w:val="22"/>
                <w:szCs w:val="22"/>
              </w:rPr>
              <w:t xml:space="preserve">autosufficienti.   </w:t>
            </w:r>
            <w:proofErr w:type="gramEnd"/>
          </w:p>
        </w:tc>
      </w:tr>
    </w:tbl>
    <w:p w14:paraId="12BCF712" w14:textId="77777777" w:rsidR="001E32DF" w:rsidRDefault="001E32DF" w:rsidP="00B37E4F">
      <w:pPr>
        <w:jc w:val="both"/>
        <w:rPr>
          <w:rFonts w:cstheme="minorHAnsi"/>
        </w:rPr>
      </w:pPr>
    </w:p>
    <w:p w14:paraId="4909AF15" w14:textId="77777777" w:rsidR="001E32DF" w:rsidRDefault="001E32DF" w:rsidP="00B37E4F">
      <w:pPr>
        <w:jc w:val="both"/>
        <w:rPr>
          <w:rFonts w:cstheme="minorHAnsi"/>
        </w:rPr>
      </w:pPr>
    </w:p>
    <w:p w14:paraId="1269631C" w14:textId="3D6FA651" w:rsidR="001E32DF" w:rsidRPr="000F0E61" w:rsidRDefault="00AF0891" w:rsidP="000F0E61">
      <w:pPr>
        <w:autoSpaceDE w:val="0"/>
        <w:autoSpaceDN w:val="0"/>
        <w:adjustRightInd w:val="0"/>
        <w:jc w:val="both"/>
        <w:rPr>
          <w:rFonts w:cstheme="minorHAnsi"/>
          <w:sz w:val="22"/>
          <w:szCs w:val="22"/>
        </w:rPr>
      </w:pPr>
      <w:r>
        <w:rPr>
          <w:rFonts w:cstheme="minorHAnsi"/>
          <w:sz w:val="22"/>
          <w:szCs w:val="22"/>
        </w:rPr>
        <w:t>Verr</w:t>
      </w:r>
      <w:r w:rsidRPr="000F0E61">
        <w:rPr>
          <w:rFonts w:cstheme="minorHAnsi"/>
          <w:sz w:val="22"/>
          <w:szCs w:val="22"/>
        </w:rPr>
        <w:t>à</w:t>
      </w:r>
      <w:r>
        <w:rPr>
          <w:rFonts w:cstheme="minorHAnsi"/>
          <w:sz w:val="22"/>
          <w:szCs w:val="22"/>
        </w:rPr>
        <w:t xml:space="preserve"> erogato ad ogni </w:t>
      </w:r>
      <w:r w:rsidR="001E32DF" w:rsidRPr="000F0E61">
        <w:rPr>
          <w:rFonts w:cstheme="minorHAnsi"/>
          <w:sz w:val="22"/>
          <w:szCs w:val="22"/>
        </w:rPr>
        <w:t>nucleo familiare un buono spesa mensile di importo pari a come segue:</w:t>
      </w:r>
    </w:p>
    <w:p w14:paraId="700BDE98" w14:textId="77777777" w:rsidR="001E32DF" w:rsidRPr="000F0E61" w:rsidRDefault="001E32DF" w:rsidP="001E32DF">
      <w:pPr>
        <w:numPr>
          <w:ilvl w:val="0"/>
          <w:numId w:val="4"/>
        </w:numPr>
        <w:autoSpaceDE w:val="0"/>
        <w:autoSpaceDN w:val="0"/>
        <w:adjustRightInd w:val="0"/>
        <w:jc w:val="both"/>
        <w:rPr>
          <w:rFonts w:cstheme="minorHAnsi"/>
          <w:sz w:val="22"/>
          <w:szCs w:val="22"/>
        </w:rPr>
      </w:pPr>
      <w:proofErr w:type="gramStart"/>
      <w:r w:rsidRPr="000F0E61">
        <w:rPr>
          <w:rFonts w:cstheme="minorHAnsi"/>
          <w:sz w:val="22"/>
          <w:szCs w:val="22"/>
        </w:rPr>
        <w:t>nucleo</w:t>
      </w:r>
      <w:proofErr w:type="gramEnd"/>
      <w:r w:rsidRPr="000F0E61">
        <w:rPr>
          <w:rFonts w:cstheme="minorHAnsi"/>
          <w:sz w:val="22"/>
          <w:szCs w:val="22"/>
        </w:rPr>
        <w:t xml:space="preserve"> tipologia a - € 200,00 a cui si aggiungono 100 € per il secondo componente </w:t>
      </w:r>
    </w:p>
    <w:p w14:paraId="12675A9E" w14:textId="77777777" w:rsidR="001E32DF" w:rsidRPr="000F0E61" w:rsidRDefault="001E32DF" w:rsidP="001E32DF">
      <w:pPr>
        <w:numPr>
          <w:ilvl w:val="0"/>
          <w:numId w:val="4"/>
        </w:numPr>
        <w:autoSpaceDE w:val="0"/>
        <w:autoSpaceDN w:val="0"/>
        <w:adjustRightInd w:val="0"/>
        <w:jc w:val="both"/>
        <w:rPr>
          <w:rFonts w:cstheme="minorHAnsi"/>
          <w:sz w:val="22"/>
          <w:szCs w:val="22"/>
        </w:rPr>
      </w:pPr>
      <w:proofErr w:type="gramStart"/>
      <w:r w:rsidRPr="000F0E61">
        <w:rPr>
          <w:rFonts w:cstheme="minorHAnsi"/>
          <w:sz w:val="22"/>
          <w:szCs w:val="22"/>
        </w:rPr>
        <w:t>nucleo</w:t>
      </w:r>
      <w:proofErr w:type="gramEnd"/>
      <w:r w:rsidRPr="000F0E61">
        <w:rPr>
          <w:rFonts w:cstheme="minorHAnsi"/>
          <w:sz w:val="22"/>
          <w:szCs w:val="22"/>
        </w:rPr>
        <w:t xml:space="preserve"> tipologia b - € 150,00 a cui si aggiungono 75 € per il secondo componente </w:t>
      </w:r>
    </w:p>
    <w:p w14:paraId="220C1A5F" w14:textId="77777777" w:rsidR="001E32DF" w:rsidRPr="000F0E61" w:rsidRDefault="001E32DF" w:rsidP="001E32DF">
      <w:pPr>
        <w:numPr>
          <w:ilvl w:val="0"/>
          <w:numId w:val="4"/>
        </w:numPr>
        <w:autoSpaceDE w:val="0"/>
        <w:autoSpaceDN w:val="0"/>
        <w:adjustRightInd w:val="0"/>
        <w:jc w:val="both"/>
        <w:rPr>
          <w:rFonts w:cstheme="minorHAnsi"/>
          <w:sz w:val="22"/>
          <w:szCs w:val="22"/>
        </w:rPr>
      </w:pPr>
      <w:proofErr w:type="gramStart"/>
      <w:r w:rsidRPr="000F0E61">
        <w:rPr>
          <w:rFonts w:cstheme="minorHAnsi"/>
          <w:sz w:val="22"/>
          <w:szCs w:val="22"/>
        </w:rPr>
        <w:t>nucleo</w:t>
      </w:r>
      <w:proofErr w:type="gramEnd"/>
      <w:r w:rsidRPr="000F0E61">
        <w:rPr>
          <w:rFonts w:cstheme="minorHAnsi"/>
          <w:sz w:val="22"/>
          <w:szCs w:val="22"/>
        </w:rPr>
        <w:t xml:space="preserve"> tipologia c - € 100,00 a cui si aggiungono 50 € per il secondo componente </w:t>
      </w:r>
    </w:p>
    <w:p w14:paraId="455C601D" w14:textId="77777777" w:rsidR="001E32DF" w:rsidRPr="000F0E61" w:rsidRDefault="001E32DF" w:rsidP="001E32DF">
      <w:pPr>
        <w:numPr>
          <w:ilvl w:val="0"/>
          <w:numId w:val="4"/>
        </w:numPr>
        <w:autoSpaceDE w:val="0"/>
        <w:autoSpaceDN w:val="0"/>
        <w:adjustRightInd w:val="0"/>
        <w:jc w:val="both"/>
        <w:rPr>
          <w:rFonts w:cstheme="minorHAnsi"/>
          <w:sz w:val="22"/>
          <w:szCs w:val="22"/>
        </w:rPr>
      </w:pPr>
      <w:proofErr w:type="gramStart"/>
      <w:r w:rsidRPr="000F0E61">
        <w:rPr>
          <w:rFonts w:cstheme="minorHAnsi"/>
          <w:sz w:val="22"/>
          <w:szCs w:val="22"/>
        </w:rPr>
        <w:t>nucleo</w:t>
      </w:r>
      <w:proofErr w:type="gramEnd"/>
      <w:r w:rsidRPr="000F0E61">
        <w:rPr>
          <w:rFonts w:cstheme="minorHAnsi"/>
          <w:sz w:val="22"/>
          <w:szCs w:val="22"/>
        </w:rPr>
        <w:t xml:space="preserve"> tipologia d - €   </w:t>
      </w:r>
      <w:bookmarkStart w:id="1" w:name="_Hlk36658680"/>
      <w:r w:rsidRPr="000F0E61">
        <w:rPr>
          <w:rFonts w:cstheme="minorHAnsi"/>
          <w:sz w:val="22"/>
          <w:szCs w:val="22"/>
        </w:rPr>
        <w:t>80,00 a cui si aggiungono 40 € per il secondo componente</w:t>
      </w:r>
      <w:bookmarkEnd w:id="1"/>
    </w:p>
    <w:p w14:paraId="03E01BD2" w14:textId="77777777" w:rsidR="001E32DF" w:rsidRPr="000F0E61" w:rsidRDefault="001E32DF" w:rsidP="001E32DF">
      <w:pPr>
        <w:numPr>
          <w:ilvl w:val="0"/>
          <w:numId w:val="4"/>
        </w:numPr>
        <w:autoSpaceDE w:val="0"/>
        <w:autoSpaceDN w:val="0"/>
        <w:adjustRightInd w:val="0"/>
        <w:jc w:val="both"/>
        <w:rPr>
          <w:rFonts w:cstheme="minorHAnsi"/>
          <w:sz w:val="22"/>
          <w:szCs w:val="22"/>
        </w:rPr>
      </w:pPr>
      <w:proofErr w:type="gramStart"/>
      <w:r w:rsidRPr="000F0E61">
        <w:rPr>
          <w:rFonts w:cstheme="minorHAnsi"/>
          <w:sz w:val="22"/>
          <w:szCs w:val="22"/>
        </w:rPr>
        <w:t>nucleo</w:t>
      </w:r>
      <w:proofErr w:type="gramEnd"/>
      <w:r w:rsidRPr="000F0E61">
        <w:rPr>
          <w:rFonts w:cstheme="minorHAnsi"/>
          <w:sz w:val="22"/>
          <w:szCs w:val="22"/>
        </w:rPr>
        <w:t xml:space="preserve"> tipologia e - €   80,00 a cui si aggiungono 40 € per il secondo componente</w:t>
      </w:r>
    </w:p>
    <w:p w14:paraId="4797EE40" w14:textId="77777777" w:rsidR="001E32DF" w:rsidRPr="000F0E61" w:rsidRDefault="001E32DF" w:rsidP="001E32DF">
      <w:pPr>
        <w:autoSpaceDE w:val="0"/>
        <w:autoSpaceDN w:val="0"/>
        <w:adjustRightInd w:val="0"/>
        <w:jc w:val="both"/>
        <w:rPr>
          <w:rFonts w:cstheme="minorHAnsi"/>
          <w:sz w:val="22"/>
          <w:szCs w:val="22"/>
        </w:rPr>
      </w:pPr>
    </w:p>
    <w:p w14:paraId="2A9BF879" w14:textId="77777777" w:rsidR="001E32DF" w:rsidRPr="000F0E61" w:rsidRDefault="001E32DF" w:rsidP="000F0E61">
      <w:pPr>
        <w:autoSpaceDE w:val="0"/>
        <w:autoSpaceDN w:val="0"/>
        <w:adjustRightInd w:val="0"/>
        <w:jc w:val="both"/>
        <w:rPr>
          <w:rFonts w:cstheme="minorHAnsi"/>
          <w:sz w:val="22"/>
          <w:szCs w:val="22"/>
        </w:rPr>
      </w:pPr>
      <w:r w:rsidRPr="000F0E61">
        <w:rPr>
          <w:rFonts w:cstheme="minorHAnsi"/>
          <w:sz w:val="22"/>
          <w:szCs w:val="22"/>
        </w:rPr>
        <w:t>Tale importo sarà maggiorato di € 50 per ogni minore presente nel nucleo e di € 100 per persona disabile a carico fino al raggiungimento del tetto massimo di euro 300,00;</w:t>
      </w:r>
    </w:p>
    <w:p w14:paraId="138E9911" w14:textId="77777777" w:rsidR="001E32DF" w:rsidRPr="000F0E61" w:rsidRDefault="001E32DF" w:rsidP="00B37E4F">
      <w:pPr>
        <w:jc w:val="both"/>
        <w:rPr>
          <w:rFonts w:cstheme="minorHAnsi"/>
          <w:sz w:val="22"/>
          <w:szCs w:val="22"/>
        </w:rPr>
      </w:pPr>
    </w:p>
    <w:p w14:paraId="5FB59898" w14:textId="77777777" w:rsidR="00B37E4F" w:rsidRPr="000F0E61" w:rsidRDefault="00B37E4F" w:rsidP="00B37E4F">
      <w:pPr>
        <w:jc w:val="both"/>
        <w:rPr>
          <w:rFonts w:cstheme="minorHAnsi"/>
          <w:sz w:val="22"/>
          <w:szCs w:val="22"/>
        </w:rPr>
      </w:pPr>
    </w:p>
    <w:p w14:paraId="6C9223DF" w14:textId="0BF47C67" w:rsidR="00B37E4F" w:rsidRPr="000F0E61" w:rsidRDefault="00B37E4F" w:rsidP="00B37E4F">
      <w:pPr>
        <w:jc w:val="both"/>
        <w:rPr>
          <w:rFonts w:cstheme="minorHAnsi"/>
          <w:sz w:val="22"/>
          <w:szCs w:val="22"/>
        </w:rPr>
      </w:pPr>
      <w:r w:rsidRPr="000F0E61">
        <w:rPr>
          <w:rFonts w:cstheme="minorHAnsi"/>
          <w:sz w:val="22"/>
          <w:szCs w:val="22"/>
        </w:rPr>
        <w:t>L’elenco degli esercizi commerciali che hanno manifestato interesse ad aderire all’iniziativa saranno pubblicati sul sito istituzionale del Comune di Lama dei Peligni - URL www.comunelamadeipeligni.it</w:t>
      </w:r>
    </w:p>
    <w:p w14:paraId="30E821CC" w14:textId="77777777" w:rsidR="00B37E4F" w:rsidRPr="000F0E61" w:rsidRDefault="00B37E4F" w:rsidP="00B37E4F">
      <w:pPr>
        <w:rPr>
          <w:rFonts w:cstheme="minorHAnsi"/>
          <w:sz w:val="22"/>
          <w:szCs w:val="22"/>
        </w:rPr>
      </w:pPr>
      <w:r w:rsidRPr="000F0E61">
        <w:rPr>
          <w:rFonts w:cstheme="minorHAnsi"/>
          <w:sz w:val="22"/>
          <w:szCs w:val="22"/>
        </w:rPr>
        <w:fldChar w:fldCharType="begin"/>
      </w:r>
      <w:r w:rsidRPr="000F0E61">
        <w:rPr>
          <w:rFonts w:cstheme="minorHAnsi"/>
          <w:sz w:val="22"/>
          <w:szCs w:val="22"/>
        </w:rPr>
        <w:instrText xml:space="preserve"> HYPERLINK "http://</w:instrText>
      </w:r>
      <w:r w:rsidRPr="000F0E61">
        <w:rPr>
          <w:rFonts w:cstheme="minorHAnsi"/>
          <w:sz w:val="22"/>
          <w:szCs w:val="22"/>
        </w:rPr>
        <w:br/>
      </w:r>
    </w:p>
    <w:p w14:paraId="54655C36" w14:textId="77777777" w:rsidR="00B37E4F" w:rsidRPr="000F0E61" w:rsidRDefault="00B37E4F" w:rsidP="00B37E4F">
      <w:pPr>
        <w:rPr>
          <w:rFonts w:cstheme="minorHAnsi"/>
          <w:sz w:val="22"/>
          <w:szCs w:val="22"/>
        </w:rPr>
      </w:pPr>
      <w:r w:rsidRPr="000F0E61">
        <w:rPr>
          <w:rFonts w:cstheme="minorHAnsi"/>
          <w:sz w:val="22"/>
          <w:szCs w:val="22"/>
        </w:rPr>
        <w:instrText>www.comunelamadeipeligni.it</w:instrText>
      </w:r>
    </w:p>
    <w:p w14:paraId="4F8F59EF" w14:textId="77777777" w:rsidR="00B37E4F" w:rsidRPr="000F0E61" w:rsidRDefault="00B37E4F" w:rsidP="00B37E4F">
      <w:pPr>
        <w:rPr>
          <w:sz w:val="22"/>
          <w:szCs w:val="22"/>
        </w:rPr>
      </w:pPr>
      <w:r w:rsidRPr="000F0E61">
        <w:rPr>
          <w:rFonts w:cstheme="minorHAnsi"/>
          <w:sz w:val="22"/>
          <w:szCs w:val="22"/>
        </w:rPr>
        <w:instrText xml:space="preserve">" </w:instrText>
      </w:r>
      <w:r w:rsidRPr="000F0E61">
        <w:rPr>
          <w:rFonts w:cstheme="minorHAnsi"/>
          <w:sz w:val="22"/>
          <w:szCs w:val="22"/>
        </w:rPr>
        <w:fldChar w:fldCharType="separate"/>
      </w:r>
      <w:r w:rsidRPr="000F0E61">
        <w:rPr>
          <w:sz w:val="22"/>
          <w:szCs w:val="22"/>
        </w:rPr>
        <w:br/>
      </w:r>
    </w:p>
    <w:p w14:paraId="792F3556" w14:textId="4D33550D" w:rsidR="00B37E4F" w:rsidRPr="000F0E61" w:rsidRDefault="00B37E4F" w:rsidP="00B37E4F">
      <w:pPr>
        <w:rPr>
          <w:rFonts w:cstheme="minorHAnsi"/>
          <w:sz w:val="22"/>
          <w:szCs w:val="22"/>
        </w:rPr>
      </w:pPr>
      <w:r w:rsidRPr="000F0E61">
        <w:rPr>
          <w:rFonts w:cstheme="minorHAnsi"/>
          <w:sz w:val="22"/>
          <w:szCs w:val="22"/>
        </w:rPr>
        <w:fldChar w:fldCharType="end"/>
      </w:r>
      <w:r w:rsidRPr="000F0E61">
        <w:rPr>
          <w:rFonts w:cstheme="minorHAnsi"/>
          <w:sz w:val="22"/>
          <w:szCs w:val="22"/>
        </w:rPr>
        <w:t>Lama dei Peligni, lì 03/04/2020</w:t>
      </w:r>
    </w:p>
    <w:p w14:paraId="231E1456" w14:textId="77777777" w:rsidR="00B37E4F" w:rsidRPr="000F0E61" w:rsidRDefault="00B37E4F" w:rsidP="00B37E4F">
      <w:pPr>
        <w:rPr>
          <w:rFonts w:cstheme="minorHAnsi"/>
          <w:sz w:val="22"/>
          <w:szCs w:val="22"/>
        </w:rPr>
      </w:pPr>
    </w:p>
    <w:p w14:paraId="53FEF6E4" w14:textId="77777777" w:rsidR="00B37E4F" w:rsidRPr="000F0E61" w:rsidRDefault="00B37E4F" w:rsidP="00B37E4F">
      <w:pPr>
        <w:rPr>
          <w:rFonts w:cstheme="minorHAnsi"/>
          <w:sz w:val="22"/>
          <w:szCs w:val="22"/>
        </w:rPr>
      </w:pPr>
      <w:r w:rsidRPr="000F0E61">
        <w:rPr>
          <w:rFonts w:cstheme="minorHAnsi"/>
          <w:sz w:val="22"/>
          <w:szCs w:val="22"/>
        </w:rPr>
        <w:tab/>
      </w:r>
      <w:r w:rsidRPr="000F0E61">
        <w:rPr>
          <w:rFonts w:cstheme="minorHAnsi"/>
          <w:sz w:val="22"/>
          <w:szCs w:val="22"/>
        </w:rPr>
        <w:tab/>
      </w:r>
      <w:r w:rsidRPr="000F0E61">
        <w:rPr>
          <w:rFonts w:cstheme="minorHAnsi"/>
          <w:sz w:val="22"/>
          <w:szCs w:val="22"/>
        </w:rPr>
        <w:tab/>
      </w:r>
      <w:r w:rsidRPr="000F0E61">
        <w:rPr>
          <w:rFonts w:cstheme="minorHAnsi"/>
          <w:sz w:val="22"/>
          <w:szCs w:val="22"/>
        </w:rPr>
        <w:tab/>
      </w:r>
      <w:r w:rsidRPr="000F0E61">
        <w:rPr>
          <w:rFonts w:cstheme="minorHAnsi"/>
          <w:sz w:val="22"/>
          <w:szCs w:val="22"/>
        </w:rPr>
        <w:tab/>
      </w:r>
      <w:r w:rsidRPr="000F0E61">
        <w:rPr>
          <w:rFonts w:cstheme="minorHAnsi"/>
          <w:sz w:val="22"/>
          <w:szCs w:val="22"/>
        </w:rPr>
        <w:tab/>
      </w:r>
      <w:r w:rsidRPr="000F0E61">
        <w:rPr>
          <w:rFonts w:cstheme="minorHAnsi"/>
          <w:sz w:val="22"/>
          <w:szCs w:val="22"/>
        </w:rPr>
        <w:tab/>
      </w:r>
      <w:r w:rsidRPr="000F0E61">
        <w:rPr>
          <w:rFonts w:cstheme="minorHAnsi"/>
          <w:sz w:val="22"/>
          <w:szCs w:val="22"/>
        </w:rPr>
        <w:tab/>
      </w:r>
      <w:r w:rsidRPr="000F0E61">
        <w:rPr>
          <w:rFonts w:cstheme="minorHAnsi"/>
          <w:sz w:val="22"/>
          <w:szCs w:val="22"/>
        </w:rPr>
        <w:tab/>
        <w:t>IL SINDACO</w:t>
      </w:r>
    </w:p>
    <w:p w14:paraId="7D5686ED" w14:textId="6BF3BB55" w:rsidR="001B6512" w:rsidRPr="000F0E61" w:rsidRDefault="001B6512" w:rsidP="00B37E4F">
      <w:pPr>
        <w:rPr>
          <w:rFonts w:cstheme="minorHAnsi"/>
          <w:sz w:val="22"/>
          <w:szCs w:val="22"/>
        </w:rPr>
      </w:pPr>
      <w:r w:rsidRPr="000F0E61">
        <w:rPr>
          <w:rFonts w:cstheme="minorHAnsi"/>
          <w:sz w:val="22"/>
          <w:szCs w:val="22"/>
        </w:rPr>
        <w:tab/>
      </w:r>
      <w:r w:rsidRPr="000F0E61">
        <w:rPr>
          <w:rFonts w:cstheme="minorHAnsi"/>
          <w:sz w:val="22"/>
          <w:szCs w:val="22"/>
        </w:rPr>
        <w:tab/>
      </w:r>
      <w:r w:rsidRPr="000F0E61">
        <w:rPr>
          <w:rFonts w:cstheme="minorHAnsi"/>
          <w:sz w:val="22"/>
          <w:szCs w:val="22"/>
        </w:rPr>
        <w:tab/>
      </w:r>
      <w:r w:rsidRPr="000F0E61">
        <w:rPr>
          <w:rFonts w:cstheme="minorHAnsi"/>
          <w:sz w:val="22"/>
          <w:szCs w:val="22"/>
        </w:rPr>
        <w:tab/>
      </w:r>
      <w:r w:rsidRPr="000F0E61">
        <w:rPr>
          <w:rFonts w:cstheme="minorHAnsi"/>
          <w:sz w:val="22"/>
          <w:szCs w:val="22"/>
        </w:rPr>
        <w:tab/>
      </w:r>
      <w:r w:rsidRPr="000F0E61">
        <w:rPr>
          <w:rFonts w:cstheme="minorHAnsi"/>
          <w:sz w:val="22"/>
          <w:szCs w:val="22"/>
        </w:rPr>
        <w:tab/>
      </w:r>
      <w:r w:rsidRPr="000F0E61">
        <w:rPr>
          <w:rFonts w:cstheme="minorHAnsi"/>
          <w:sz w:val="22"/>
          <w:szCs w:val="22"/>
        </w:rPr>
        <w:tab/>
      </w:r>
      <w:r w:rsidRPr="000F0E61">
        <w:rPr>
          <w:rFonts w:cstheme="minorHAnsi"/>
          <w:sz w:val="22"/>
          <w:szCs w:val="22"/>
        </w:rPr>
        <w:tab/>
        <w:t xml:space="preserve">    </w:t>
      </w:r>
      <w:r w:rsidR="00D920DE" w:rsidRPr="000F0E61">
        <w:rPr>
          <w:rFonts w:cstheme="minorHAnsi"/>
          <w:sz w:val="22"/>
          <w:szCs w:val="22"/>
        </w:rPr>
        <w:t xml:space="preserve"> </w:t>
      </w:r>
      <w:r w:rsidR="000F0E61">
        <w:rPr>
          <w:rFonts w:cstheme="minorHAnsi"/>
          <w:sz w:val="22"/>
          <w:szCs w:val="22"/>
        </w:rPr>
        <w:t xml:space="preserve">  </w:t>
      </w:r>
      <w:r w:rsidR="00D920DE" w:rsidRPr="000F0E61">
        <w:rPr>
          <w:rFonts w:cstheme="minorHAnsi"/>
          <w:sz w:val="22"/>
          <w:szCs w:val="22"/>
        </w:rPr>
        <w:t xml:space="preserve"> </w:t>
      </w:r>
      <w:r w:rsidRPr="000F0E61">
        <w:rPr>
          <w:rFonts w:cstheme="minorHAnsi"/>
          <w:sz w:val="22"/>
          <w:szCs w:val="22"/>
        </w:rPr>
        <w:t xml:space="preserve">Andrea Di Fabrizio </w:t>
      </w:r>
    </w:p>
    <w:sectPr w:rsidR="001B6512" w:rsidRPr="000F0E61" w:rsidSect="008648E1">
      <w:footerReference w:type="default" r:id="rId10"/>
      <w:pgSz w:w="11906" w:h="16838"/>
      <w:pgMar w:top="142"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9DD84" w14:textId="77777777" w:rsidR="005E5D2A" w:rsidRDefault="005E5D2A">
      <w:r>
        <w:separator/>
      </w:r>
    </w:p>
  </w:endnote>
  <w:endnote w:type="continuationSeparator" w:id="0">
    <w:p w14:paraId="108A2DE8" w14:textId="77777777" w:rsidR="005E5D2A" w:rsidRDefault="005E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3366" w14:textId="77777777" w:rsidR="00A9036D" w:rsidRDefault="00A9036D">
    <w:pPr>
      <w:pStyle w:val="Titolo2"/>
      <w:rPr>
        <w:sz w:val="20"/>
      </w:rPr>
    </w:pPr>
    <w:r>
      <w:rPr>
        <w:sz w:val="20"/>
      </w:rPr>
      <w:t>----------------------------------------------------------------------------------------------------------------------</w:t>
    </w:r>
  </w:p>
  <w:p w14:paraId="3EFCABFE" w14:textId="77777777" w:rsidR="00A9036D" w:rsidRDefault="00A9036D">
    <w:pPr>
      <w:pStyle w:val="Titolo2"/>
      <w:tabs>
        <w:tab w:val="left" w:pos="6237"/>
      </w:tabs>
      <w:jc w:val="left"/>
      <w:rPr>
        <w:sz w:val="20"/>
      </w:rPr>
    </w:pPr>
    <w:r>
      <w:rPr>
        <w:sz w:val="20"/>
      </w:rPr>
      <w:t>Comune di Lama Dei Peligni                                                                                     Web: www.comunelamadeipeligni.it</w:t>
    </w:r>
  </w:p>
  <w:p w14:paraId="7E5F043D" w14:textId="77777777" w:rsidR="00A9036D" w:rsidRDefault="00A9036D">
    <w:pPr>
      <w:pStyle w:val="Titolo2"/>
      <w:tabs>
        <w:tab w:val="left" w:pos="6237"/>
      </w:tabs>
      <w:jc w:val="left"/>
      <w:rPr>
        <w:sz w:val="20"/>
      </w:rPr>
    </w:pPr>
    <w:r>
      <w:rPr>
        <w:sz w:val="20"/>
      </w:rPr>
      <w:t>Piazza Umberto I°, 32</w:t>
    </w:r>
    <w:r>
      <w:rPr>
        <w:sz w:val="20"/>
      </w:rPr>
      <w:tab/>
      <w:t xml:space="preserve">           </w:t>
    </w:r>
    <w:smartTag w:uri="urn:schemas-microsoft-com:office:smarttags" w:element="PersonName">
      <w:r>
        <w:rPr>
          <w:sz w:val="20"/>
          <w:lang w:val="fr-FR"/>
        </w:rPr>
        <w:t>sindaco@comunelamadeipeligni.it</w:t>
      </w:r>
    </w:smartTag>
  </w:p>
  <w:p w14:paraId="1E32979E" w14:textId="77777777" w:rsidR="00A9036D" w:rsidRDefault="00A9036D">
    <w:pPr>
      <w:rPr>
        <w:sz w:val="20"/>
      </w:rPr>
    </w:pPr>
    <w:r>
      <w:rPr>
        <w:sz w:val="20"/>
      </w:rPr>
      <w:t>66010 Lama Dei Peligni (CH)</w:t>
    </w:r>
    <w:r>
      <w:rPr>
        <w:sz w:val="20"/>
      </w:rPr>
      <w:tab/>
    </w:r>
    <w:r>
      <w:rPr>
        <w:sz w:val="20"/>
      </w:rPr>
      <w:tab/>
    </w:r>
    <w:r>
      <w:rPr>
        <w:sz w:val="20"/>
      </w:rPr>
      <w:tab/>
    </w:r>
    <w:r>
      <w:rPr>
        <w:sz w:val="20"/>
      </w:rPr>
      <w:tab/>
      <w:t xml:space="preserve">                     </w:t>
    </w:r>
    <w:r w:rsidR="00D20379">
      <w:rPr>
        <w:sz w:val="20"/>
      </w:rPr>
      <w:t xml:space="preserve"> </w:t>
    </w:r>
    <w:r>
      <w:rPr>
        <w:sz w:val="20"/>
      </w:rPr>
      <w:t>ufficioprotocollo@comunelamadeipeligni.it</w:t>
    </w:r>
  </w:p>
  <w:p w14:paraId="15EF3AD4" w14:textId="77777777" w:rsidR="00A9036D" w:rsidRDefault="00A9036D">
    <w:pPr>
      <w:rPr>
        <w:sz w:val="20"/>
        <w:lang w:val="fr-FR"/>
      </w:rPr>
    </w:pPr>
    <w:r>
      <w:rPr>
        <w:sz w:val="20"/>
        <w:lang w:val="fr-FR"/>
      </w:rPr>
      <w:t>T el. : 0872/91.221-91.61.76 – Fax : 0872/91.61.84</w:t>
    </w:r>
    <w:r>
      <w:rPr>
        <w:lang w:val="en-US"/>
      </w:rPr>
      <w:t xml:space="preserve"> </w:t>
    </w:r>
    <w:r>
      <w:rPr>
        <w:sz w:val="20"/>
        <w:lang w:val="fr-FR"/>
      </w:rPr>
      <w:t xml:space="preserve">                                 </w:t>
    </w:r>
    <w:r w:rsidR="00D20379">
      <w:rPr>
        <w:sz w:val="20"/>
        <w:lang w:val="fr-FR"/>
      </w:rPr>
      <w:t xml:space="preserve">                      </w:t>
    </w:r>
    <w:r w:rsidR="00D20379">
      <w:rPr>
        <w:sz w:val="20"/>
        <w:lang w:val="en-US"/>
      </w:rPr>
      <w:t>comlamaanagrafe@virgilio.it</w:t>
    </w:r>
  </w:p>
  <w:p w14:paraId="15B093DC" w14:textId="77777777" w:rsidR="00A9036D" w:rsidRDefault="00A9036D">
    <w:pPr>
      <w:rPr>
        <w:sz w:val="20"/>
      </w:rPr>
    </w:pPr>
    <w:r>
      <w:rPr>
        <w:sz w:val="20"/>
      </w:rPr>
      <w:t xml:space="preserve">Cod. </w:t>
    </w:r>
    <w:proofErr w:type="spellStart"/>
    <w:r>
      <w:rPr>
        <w:sz w:val="20"/>
      </w:rPr>
      <w:t>Fisc</w:t>
    </w:r>
    <w:proofErr w:type="spellEnd"/>
    <w:r>
      <w:rPr>
        <w:sz w:val="20"/>
      </w:rPr>
      <w:t xml:space="preserve">. </w:t>
    </w:r>
    <w:proofErr w:type="gramStart"/>
    <w:r>
      <w:rPr>
        <w:sz w:val="20"/>
      </w:rPr>
      <w:t>e</w:t>
    </w:r>
    <w:proofErr w:type="gramEnd"/>
    <w:r>
      <w:rPr>
        <w:sz w:val="20"/>
      </w:rPr>
      <w:t xml:space="preserve"> P.I. 00124520693 – c. c. p. 12250668                                     </w:t>
    </w:r>
    <w:smartTag w:uri="urn:schemas-microsoft-com:office:smarttags" w:element="PersonName">
      <w:r>
        <w:rPr>
          <w:sz w:val="20"/>
        </w:rPr>
        <w:t>ufficioragioneria@comunelamadeipeligni.it</w:t>
      </w:r>
    </w:smartTag>
  </w:p>
  <w:p w14:paraId="32252548" w14:textId="77777777" w:rsidR="00A9036D" w:rsidRDefault="00A9036D">
    <w:pPr>
      <w:rPr>
        <w:sz w:val="20"/>
      </w:rPr>
    </w:pPr>
    <w:r>
      <w:rPr>
        <w:sz w:val="20"/>
      </w:rPr>
      <w:t xml:space="preserve">                                                                                                                             </w:t>
    </w:r>
    <w:hyperlink r:id="rId1" w:history="1">
      <w:r>
        <w:rPr>
          <w:rStyle w:val="Collegamentoipertestuale"/>
          <w:color w:val="auto"/>
          <w:sz w:val="20"/>
          <w:u w:val="none"/>
        </w:rPr>
        <w:t>ufficiotecnico@comunelamadeipeligni.it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60B68" w14:textId="77777777" w:rsidR="005E5D2A" w:rsidRDefault="005E5D2A">
      <w:r>
        <w:separator/>
      </w:r>
    </w:p>
  </w:footnote>
  <w:footnote w:type="continuationSeparator" w:id="0">
    <w:p w14:paraId="668C1AEA" w14:textId="77777777" w:rsidR="005E5D2A" w:rsidRDefault="005E5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97A"/>
    <w:multiLevelType w:val="hybridMultilevel"/>
    <w:tmpl w:val="18FA8180"/>
    <w:lvl w:ilvl="0" w:tplc="0410000F">
      <w:start w:val="2"/>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DC0139F"/>
    <w:multiLevelType w:val="hybridMultilevel"/>
    <w:tmpl w:val="E4C62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69479C0"/>
    <w:multiLevelType w:val="hybridMultilevel"/>
    <w:tmpl w:val="1E20F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5C4E46"/>
    <w:multiLevelType w:val="hybridMultilevel"/>
    <w:tmpl w:val="30440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2D"/>
    <w:rsid w:val="0000532C"/>
    <w:rsid w:val="000125C7"/>
    <w:rsid w:val="00014568"/>
    <w:rsid w:val="00014F72"/>
    <w:rsid w:val="00027EF4"/>
    <w:rsid w:val="00030815"/>
    <w:rsid w:val="000342C7"/>
    <w:rsid w:val="000444C1"/>
    <w:rsid w:val="00044F3B"/>
    <w:rsid w:val="00047BF4"/>
    <w:rsid w:val="00050F28"/>
    <w:rsid w:val="000558F1"/>
    <w:rsid w:val="000565A4"/>
    <w:rsid w:val="0006331A"/>
    <w:rsid w:val="00074A1E"/>
    <w:rsid w:val="00082EC0"/>
    <w:rsid w:val="00084953"/>
    <w:rsid w:val="00087CE0"/>
    <w:rsid w:val="00094AE7"/>
    <w:rsid w:val="00096B2C"/>
    <w:rsid w:val="000A2C4E"/>
    <w:rsid w:val="000B0FF6"/>
    <w:rsid w:val="000B1AB6"/>
    <w:rsid w:val="000B590A"/>
    <w:rsid w:val="000B75BF"/>
    <w:rsid w:val="000C08DA"/>
    <w:rsid w:val="000D3797"/>
    <w:rsid w:val="000D750C"/>
    <w:rsid w:val="000E2CAD"/>
    <w:rsid w:val="000E3139"/>
    <w:rsid w:val="000F0E61"/>
    <w:rsid w:val="000F153F"/>
    <w:rsid w:val="000F2E55"/>
    <w:rsid w:val="000F36FF"/>
    <w:rsid w:val="000F64E0"/>
    <w:rsid w:val="000F69F8"/>
    <w:rsid w:val="001136F9"/>
    <w:rsid w:val="001174C5"/>
    <w:rsid w:val="00123328"/>
    <w:rsid w:val="00124E2A"/>
    <w:rsid w:val="00131317"/>
    <w:rsid w:val="00131D36"/>
    <w:rsid w:val="0013384D"/>
    <w:rsid w:val="00151E5A"/>
    <w:rsid w:val="001570C1"/>
    <w:rsid w:val="0016388F"/>
    <w:rsid w:val="00167922"/>
    <w:rsid w:val="00173F0A"/>
    <w:rsid w:val="00175E7A"/>
    <w:rsid w:val="00177321"/>
    <w:rsid w:val="00180A5C"/>
    <w:rsid w:val="00182AA6"/>
    <w:rsid w:val="001907C0"/>
    <w:rsid w:val="00190DF2"/>
    <w:rsid w:val="00191EEE"/>
    <w:rsid w:val="00193DDD"/>
    <w:rsid w:val="001A4FEB"/>
    <w:rsid w:val="001B46E7"/>
    <w:rsid w:val="001B6512"/>
    <w:rsid w:val="001C76C5"/>
    <w:rsid w:val="001D0C5B"/>
    <w:rsid w:val="001E32DF"/>
    <w:rsid w:val="002064CD"/>
    <w:rsid w:val="00212036"/>
    <w:rsid w:val="00223B54"/>
    <w:rsid w:val="00231BA8"/>
    <w:rsid w:val="002320B1"/>
    <w:rsid w:val="002429A7"/>
    <w:rsid w:val="00243472"/>
    <w:rsid w:val="0024352F"/>
    <w:rsid w:val="002522E3"/>
    <w:rsid w:val="0025718C"/>
    <w:rsid w:val="002622CF"/>
    <w:rsid w:val="00267109"/>
    <w:rsid w:val="00272B49"/>
    <w:rsid w:val="0027621F"/>
    <w:rsid w:val="0028493B"/>
    <w:rsid w:val="00292784"/>
    <w:rsid w:val="002A33A1"/>
    <w:rsid w:val="002A682E"/>
    <w:rsid w:val="002A6D40"/>
    <w:rsid w:val="002C506E"/>
    <w:rsid w:val="002C5865"/>
    <w:rsid w:val="002D0E57"/>
    <w:rsid w:val="002D260B"/>
    <w:rsid w:val="002F71FE"/>
    <w:rsid w:val="0030108C"/>
    <w:rsid w:val="003017C4"/>
    <w:rsid w:val="00304C81"/>
    <w:rsid w:val="00307316"/>
    <w:rsid w:val="00323DF2"/>
    <w:rsid w:val="00333719"/>
    <w:rsid w:val="00336BCE"/>
    <w:rsid w:val="00362C83"/>
    <w:rsid w:val="003648AF"/>
    <w:rsid w:val="003715EE"/>
    <w:rsid w:val="003759C0"/>
    <w:rsid w:val="00380AFA"/>
    <w:rsid w:val="00387238"/>
    <w:rsid w:val="0039586F"/>
    <w:rsid w:val="003A2EB8"/>
    <w:rsid w:val="003B3AA5"/>
    <w:rsid w:val="003B59FA"/>
    <w:rsid w:val="003C757F"/>
    <w:rsid w:val="003F279D"/>
    <w:rsid w:val="003F69E0"/>
    <w:rsid w:val="00400082"/>
    <w:rsid w:val="00421020"/>
    <w:rsid w:val="00432B0E"/>
    <w:rsid w:val="004443C9"/>
    <w:rsid w:val="00453081"/>
    <w:rsid w:val="00462800"/>
    <w:rsid w:val="00465F07"/>
    <w:rsid w:val="00467014"/>
    <w:rsid w:val="004734D7"/>
    <w:rsid w:val="00480D1C"/>
    <w:rsid w:val="00483835"/>
    <w:rsid w:val="00484426"/>
    <w:rsid w:val="00491B3C"/>
    <w:rsid w:val="00491D76"/>
    <w:rsid w:val="004948C6"/>
    <w:rsid w:val="004966BE"/>
    <w:rsid w:val="004A18C3"/>
    <w:rsid w:val="004B1848"/>
    <w:rsid w:val="004C44B2"/>
    <w:rsid w:val="004C713A"/>
    <w:rsid w:val="004D45CE"/>
    <w:rsid w:val="004E2ABD"/>
    <w:rsid w:val="004E76A5"/>
    <w:rsid w:val="004F2576"/>
    <w:rsid w:val="004F3431"/>
    <w:rsid w:val="004F54A3"/>
    <w:rsid w:val="00501DFB"/>
    <w:rsid w:val="00503937"/>
    <w:rsid w:val="00506FED"/>
    <w:rsid w:val="00510788"/>
    <w:rsid w:val="0051329C"/>
    <w:rsid w:val="0051412A"/>
    <w:rsid w:val="00515DFE"/>
    <w:rsid w:val="00517B24"/>
    <w:rsid w:val="00524421"/>
    <w:rsid w:val="00524F07"/>
    <w:rsid w:val="00526C6A"/>
    <w:rsid w:val="005462AF"/>
    <w:rsid w:val="00552F59"/>
    <w:rsid w:val="00561FB7"/>
    <w:rsid w:val="00562F74"/>
    <w:rsid w:val="00571AA8"/>
    <w:rsid w:val="0058307B"/>
    <w:rsid w:val="005833B0"/>
    <w:rsid w:val="00584E0C"/>
    <w:rsid w:val="005B41A0"/>
    <w:rsid w:val="005D0E08"/>
    <w:rsid w:val="005D69D1"/>
    <w:rsid w:val="005E076E"/>
    <w:rsid w:val="005E5D2A"/>
    <w:rsid w:val="005F4E04"/>
    <w:rsid w:val="00603913"/>
    <w:rsid w:val="0060502B"/>
    <w:rsid w:val="00606ACC"/>
    <w:rsid w:val="00607B4E"/>
    <w:rsid w:val="00612116"/>
    <w:rsid w:val="0062051A"/>
    <w:rsid w:val="00622C7B"/>
    <w:rsid w:val="006264C4"/>
    <w:rsid w:val="006277A0"/>
    <w:rsid w:val="00630F6B"/>
    <w:rsid w:val="0063118E"/>
    <w:rsid w:val="00631A1D"/>
    <w:rsid w:val="0064406E"/>
    <w:rsid w:val="0064414F"/>
    <w:rsid w:val="00644BF1"/>
    <w:rsid w:val="00647665"/>
    <w:rsid w:val="00650BE9"/>
    <w:rsid w:val="00655047"/>
    <w:rsid w:val="006707EE"/>
    <w:rsid w:val="00674384"/>
    <w:rsid w:val="00674AB9"/>
    <w:rsid w:val="006761F5"/>
    <w:rsid w:val="00682CE6"/>
    <w:rsid w:val="00686F4D"/>
    <w:rsid w:val="006873A8"/>
    <w:rsid w:val="00687EB6"/>
    <w:rsid w:val="0069435E"/>
    <w:rsid w:val="006A0860"/>
    <w:rsid w:val="006A3160"/>
    <w:rsid w:val="006B1F49"/>
    <w:rsid w:val="006C1B47"/>
    <w:rsid w:val="006E1938"/>
    <w:rsid w:val="006E3446"/>
    <w:rsid w:val="006E3F37"/>
    <w:rsid w:val="006F1561"/>
    <w:rsid w:val="00705736"/>
    <w:rsid w:val="00710B15"/>
    <w:rsid w:val="00710B7F"/>
    <w:rsid w:val="0071265B"/>
    <w:rsid w:val="007377D2"/>
    <w:rsid w:val="007434F0"/>
    <w:rsid w:val="00751AE9"/>
    <w:rsid w:val="007643E3"/>
    <w:rsid w:val="00764CB7"/>
    <w:rsid w:val="00767317"/>
    <w:rsid w:val="007702C3"/>
    <w:rsid w:val="00770B3A"/>
    <w:rsid w:val="007748FD"/>
    <w:rsid w:val="00782247"/>
    <w:rsid w:val="007823F7"/>
    <w:rsid w:val="007856B6"/>
    <w:rsid w:val="007907C2"/>
    <w:rsid w:val="00791943"/>
    <w:rsid w:val="00791F3B"/>
    <w:rsid w:val="00797C0F"/>
    <w:rsid w:val="007C2F15"/>
    <w:rsid w:val="007C798E"/>
    <w:rsid w:val="007D5ABD"/>
    <w:rsid w:val="007E68F7"/>
    <w:rsid w:val="007E69E0"/>
    <w:rsid w:val="007F5F47"/>
    <w:rsid w:val="008013D5"/>
    <w:rsid w:val="008045CF"/>
    <w:rsid w:val="00815C2B"/>
    <w:rsid w:val="00820143"/>
    <w:rsid w:val="008275D3"/>
    <w:rsid w:val="00831243"/>
    <w:rsid w:val="008319A7"/>
    <w:rsid w:val="00833CC9"/>
    <w:rsid w:val="008410BA"/>
    <w:rsid w:val="00846867"/>
    <w:rsid w:val="008533E1"/>
    <w:rsid w:val="00856286"/>
    <w:rsid w:val="0086364E"/>
    <w:rsid w:val="008648E1"/>
    <w:rsid w:val="00864AAB"/>
    <w:rsid w:val="0087268F"/>
    <w:rsid w:val="008B5E09"/>
    <w:rsid w:val="008C3DC7"/>
    <w:rsid w:val="008C6EBF"/>
    <w:rsid w:val="008E1F2A"/>
    <w:rsid w:val="008E6695"/>
    <w:rsid w:val="008E6BC4"/>
    <w:rsid w:val="008F5963"/>
    <w:rsid w:val="0090353D"/>
    <w:rsid w:val="009137FA"/>
    <w:rsid w:val="00924D55"/>
    <w:rsid w:val="009304A6"/>
    <w:rsid w:val="00934CF2"/>
    <w:rsid w:val="009430A0"/>
    <w:rsid w:val="009469CE"/>
    <w:rsid w:val="009507FD"/>
    <w:rsid w:val="00950802"/>
    <w:rsid w:val="00975EE0"/>
    <w:rsid w:val="009813A6"/>
    <w:rsid w:val="00990E42"/>
    <w:rsid w:val="00993621"/>
    <w:rsid w:val="009A3471"/>
    <w:rsid w:val="009A49A7"/>
    <w:rsid w:val="009C1D61"/>
    <w:rsid w:val="009C1FC2"/>
    <w:rsid w:val="009C3AE0"/>
    <w:rsid w:val="009C5FB9"/>
    <w:rsid w:val="009C610D"/>
    <w:rsid w:val="009C7507"/>
    <w:rsid w:val="009D3EC3"/>
    <w:rsid w:val="009D50C6"/>
    <w:rsid w:val="009E04AE"/>
    <w:rsid w:val="009E5455"/>
    <w:rsid w:val="009E7FA2"/>
    <w:rsid w:val="009F6ED3"/>
    <w:rsid w:val="00A07CBC"/>
    <w:rsid w:val="00A14A27"/>
    <w:rsid w:val="00A22367"/>
    <w:rsid w:val="00A25E7E"/>
    <w:rsid w:val="00A45270"/>
    <w:rsid w:val="00A50404"/>
    <w:rsid w:val="00A60140"/>
    <w:rsid w:val="00A6035E"/>
    <w:rsid w:val="00A64898"/>
    <w:rsid w:val="00A71D5B"/>
    <w:rsid w:val="00A8246F"/>
    <w:rsid w:val="00A85BC2"/>
    <w:rsid w:val="00A9036D"/>
    <w:rsid w:val="00A96EEC"/>
    <w:rsid w:val="00AA0556"/>
    <w:rsid w:val="00AA3F0C"/>
    <w:rsid w:val="00AA6E1D"/>
    <w:rsid w:val="00AB23DE"/>
    <w:rsid w:val="00AC4F02"/>
    <w:rsid w:val="00AD0E18"/>
    <w:rsid w:val="00AE059C"/>
    <w:rsid w:val="00AE0F0E"/>
    <w:rsid w:val="00AE4CF1"/>
    <w:rsid w:val="00AF0891"/>
    <w:rsid w:val="00AF1794"/>
    <w:rsid w:val="00B05D45"/>
    <w:rsid w:val="00B12BD2"/>
    <w:rsid w:val="00B37E4F"/>
    <w:rsid w:val="00B40C02"/>
    <w:rsid w:val="00B46391"/>
    <w:rsid w:val="00B601EF"/>
    <w:rsid w:val="00B60D4C"/>
    <w:rsid w:val="00B63505"/>
    <w:rsid w:val="00B75C36"/>
    <w:rsid w:val="00B82A18"/>
    <w:rsid w:val="00B84C79"/>
    <w:rsid w:val="00B92C90"/>
    <w:rsid w:val="00BA22C5"/>
    <w:rsid w:val="00BA2CDE"/>
    <w:rsid w:val="00BA3F08"/>
    <w:rsid w:val="00BB6231"/>
    <w:rsid w:val="00BB6FA4"/>
    <w:rsid w:val="00BC5145"/>
    <w:rsid w:val="00BC653A"/>
    <w:rsid w:val="00BD598B"/>
    <w:rsid w:val="00BD5CF9"/>
    <w:rsid w:val="00BE0E69"/>
    <w:rsid w:val="00BE1F3E"/>
    <w:rsid w:val="00BF0193"/>
    <w:rsid w:val="00BF77F1"/>
    <w:rsid w:val="00C020B5"/>
    <w:rsid w:val="00C02199"/>
    <w:rsid w:val="00C154B3"/>
    <w:rsid w:val="00C178D7"/>
    <w:rsid w:val="00C241E2"/>
    <w:rsid w:val="00C24B9C"/>
    <w:rsid w:val="00C271D8"/>
    <w:rsid w:val="00C31C40"/>
    <w:rsid w:val="00C31FB9"/>
    <w:rsid w:val="00C32456"/>
    <w:rsid w:val="00C35F43"/>
    <w:rsid w:val="00C37105"/>
    <w:rsid w:val="00C4795A"/>
    <w:rsid w:val="00C524E7"/>
    <w:rsid w:val="00C61BD4"/>
    <w:rsid w:val="00C6742D"/>
    <w:rsid w:val="00C72421"/>
    <w:rsid w:val="00C73C89"/>
    <w:rsid w:val="00C74948"/>
    <w:rsid w:val="00C76ACC"/>
    <w:rsid w:val="00C81278"/>
    <w:rsid w:val="00C816C4"/>
    <w:rsid w:val="00C906A9"/>
    <w:rsid w:val="00C92BCB"/>
    <w:rsid w:val="00C94590"/>
    <w:rsid w:val="00CA11FE"/>
    <w:rsid w:val="00CA1BB9"/>
    <w:rsid w:val="00CA78A3"/>
    <w:rsid w:val="00CB69D6"/>
    <w:rsid w:val="00CC2C78"/>
    <w:rsid w:val="00CC62CE"/>
    <w:rsid w:val="00CE1E8C"/>
    <w:rsid w:val="00CE5C66"/>
    <w:rsid w:val="00CE62AA"/>
    <w:rsid w:val="00CF2BA1"/>
    <w:rsid w:val="00CF550B"/>
    <w:rsid w:val="00D03149"/>
    <w:rsid w:val="00D037C8"/>
    <w:rsid w:val="00D12735"/>
    <w:rsid w:val="00D15986"/>
    <w:rsid w:val="00D20379"/>
    <w:rsid w:val="00D20722"/>
    <w:rsid w:val="00D2709E"/>
    <w:rsid w:val="00D33852"/>
    <w:rsid w:val="00D3641C"/>
    <w:rsid w:val="00D418BF"/>
    <w:rsid w:val="00D41E50"/>
    <w:rsid w:val="00D4433C"/>
    <w:rsid w:val="00D520F3"/>
    <w:rsid w:val="00D57115"/>
    <w:rsid w:val="00D70E5F"/>
    <w:rsid w:val="00D7174B"/>
    <w:rsid w:val="00D7282F"/>
    <w:rsid w:val="00D753C4"/>
    <w:rsid w:val="00D7666D"/>
    <w:rsid w:val="00D920DE"/>
    <w:rsid w:val="00D95763"/>
    <w:rsid w:val="00DA3C92"/>
    <w:rsid w:val="00DA7596"/>
    <w:rsid w:val="00DC05E6"/>
    <w:rsid w:val="00DC0A89"/>
    <w:rsid w:val="00DD6156"/>
    <w:rsid w:val="00DD6AE1"/>
    <w:rsid w:val="00DE6E42"/>
    <w:rsid w:val="00DF2FC5"/>
    <w:rsid w:val="00E01C2A"/>
    <w:rsid w:val="00E1792D"/>
    <w:rsid w:val="00E22375"/>
    <w:rsid w:val="00E2411B"/>
    <w:rsid w:val="00E34C73"/>
    <w:rsid w:val="00E45F3A"/>
    <w:rsid w:val="00E54D68"/>
    <w:rsid w:val="00E7125E"/>
    <w:rsid w:val="00E72217"/>
    <w:rsid w:val="00E73F78"/>
    <w:rsid w:val="00E747DC"/>
    <w:rsid w:val="00E76536"/>
    <w:rsid w:val="00E83DCE"/>
    <w:rsid w:val="00E927AA"/>
    <w:rsid w:val="00E92EC0"/>
    <w:rsid w:val="00EB1EDE"/>
    <w:rsid w:val="00EB7290"/>
    <w:rsid w:val="00EC0A94"/>
    <w:rsid w:val="00EC23BF"/>
    <w:rsid w:val="00EC37DB"/>
    <w:rsid w:val="00EC3EA5"/>
    <w:rsid w:val="00EC5574"/>
    <w:rsid w:val="00ED3D59"/>
    <w:rsid w:val="00EE4C55"/>
    <w:rsid w:val="00EE73AA"/>
    <w:rsid w:val="00F025E7"/>
    <w:rsid w:val="00F05592"/>
    <w:rsid w:val="00F156A2"/>
    <w:rsid w:val="00F4030F"/>
    <w:rsid w:val="00F45FFA"/>
    <w:rsid w:val="00F47F56"/>
    <w:rsid w:val="00F57B62"/>
    <w:rsid w:val="00F61272"/>
    <w:rsid w:val="00F64960"/>
    <w:rsid w:val="00F70C9A"/>
    <w:rsid w:val="00F73392"/>
    <w:rsid w:val="00F86A15"/>
    <w:rsid w:val="00F87997"/>
    <w:rsid w:val="00F97769"/>
    <w:rsid w:val="00FB0756"/>
    <w:rsid w:val="00FB54F3"/>
    <w:rsid w:val="00FD4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1135EF6"/>
  <w15:docId w15:val="{60AE0E6D-657A-498C-913A-AD754319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Footlight MT Light" w:hAnsi="Footlight MT Light"/>
      <w:sz w:val="28"/>
      <w:lang w:bidi="he-IL"/>
    </w:rPr>
  </w:style>
  <w:style w:type="paragraph" w:styleId="Titolo1">
    <w:name w:val="heading 1"/>
    <w:basedOn w:val="Normale"/>
    <w:next w:val="Normale"/>
    <w:qFormat/>
    <w:pPr>
      <w:keepNext/>
      <w:jc w:val="center"/>
      <w:outlineLvl w:val="0"/>
    </w:pPr>
    <w:rPr>
      <w:sz w:val="48"/>
    </w:rPr>
  </w:style>
  <w:style w:type="paragraph" w:styleId="Titolo2">
    <w:name w:val="heading 2"/>
    <w:basedOn w:val="Normale"/>
    <w:next w:val="Normale"/>
    <w:qFormat/>
    <w:pPr>
      <w:keepNext/>
      <w:jc w:val="center"/>
      <w:outlineLvl w:val="1"/>
    </w:pPr>
    <w:rPr>
      <w:sz w:val="32"/>
    </w:rPr>
  </w:style>
  <w:style w:type="paragraph" w:styleId="Titolo3">
    <w:name w:val="heading 3"/>
    <w:basedOn w:val="Normale"/>
    <w:next w:val="Normale"/>
    <w:qFormat/>
    <w:pPr>
      <w:keepNext/>
      <w:jc w:val="both"/>
      <w:outlineLvl w:val="2"/>
    </w:pPr>
    <w:rPr>
      <w:b/>
    </w:rPr>
  </w:style>
  <w:style w:type="paragraph" w:styleId="Titolo4">
    <w:name w:val="heading 4"/>
    <w:basedOn w:val="Normale"/>
    <w:next w:val="Normale"/>
    <w:qFormat/>
    <w:pPr>
      <w:keepNext/>
      <w:jc w:val="center"/>
      <w:outlineLvl w:val="3"/>
    </w:pPr>
    <w:rPr>
      <w:b/>
      <w:i/>
      <w:snapToGrid w:val="0"/>
      <w:color w:val="000000"/>
      <w:sz w:val="20"/>
    </w:rPr>
  </w:style>
  <w:style w:type="paragraph" w:styleId="Titolo5">
    <w:name w:val="heading 5"/>
    <w:basedOn w:val="Normale"/>
    <w:next w:val="Normale"/>
    <w:qFormat/>
    <w:pPr>
      <w:keepNext/>
      <w:jc w:val="both"/>
      <w:outlineLvl w:val="4"/>
    </w:pPr>
    <w:rPr>
      <w:u w:val="single"/>
    </w:rPr>
  </w:style>
  <w:style w:type="paragraph" w:styleId="Titolo6">
    <w:name w:val="heading 6"/>
    <w:basedOn w:val="Normale"/>
    <w:next w:val="Normale"/>
    <w:qFormat/>
    <w:pPr>
      <w:keepNext/>
      <w:jc w:val="center"/>
      <w:outlineLvl w:val="5"/>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Corpotesto">
    <w:name w:val="Body Text"/>
    <w:basedOn w:val="Normale"/>
    <w:pPr>
      <w:jc w:val="both"/>
    </w:pPr>
  </w:style>
  <w:style w:type="paragraph" w:styleId="Rientrocorpodeltesto">
    <w:name w:val="Body Text Indent"/>
    <w:basedOn w:val="Normale"/>
    <w:pPr>
      <w:ind w:left="1134" w:hanging="1134"/>
      <w:jc w:val="both"/>
    </w:pPr>
  </w:style>
  <w:style w:type="paragraph" w:styleId="Rientrocorpodeltesto2">
    <w:name w:val="Body Text Indent 2"/>
    <w:basedOn w:val="Normale"/>
    <w:pPr>
      <w:ind w:firstLine="705"/>
      <w:jc w:val="both"/>
    </w:pPr>
  </w:style>
  <w:style w:type="paragraph" w:styleId="Rientrocorpodeltesto3">
    <w:name w:val="Body Text Indent 3"/>
    <w:basedOn w:val="Normale"/>
    <w:pPr>
      <w:ind w:left="709" w:firstLine="1274"/>
      <w:jc w:val="both"/>
    </w:pPr>
  </w:style>
  <w:style w:type="paragraph" w:styleId="Corpodeltesto2">
    <w:name w:val="Body Text 2"/>
    <w:basedOn w:val="Normale"/>
    <w:pPr>
      <w:jc w:val="center"/>
    </w:pPr>
    <w:rPr>
      <w:sz w:val="24"/>
    </w:rPr>
  </w:style>
  <w:style w:type="paragraph" w:styleId="Corpodeltesto3">
    <w:name w:val="Body Text 3"/>
    <w:basedOn w:val="Normale"/>
    <w:pPr>
      <w:jc w:val="both"/>
    </w:pPr>
    <w:rPr>
      <w:sz w:val="24"/>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uiPriority w:val="34"/>
    <w:qFormat/>
    <w:pPr>
      <w:spacing w:after="200" w:line="276" w:lineRule="auto"/>
      <w:ind w:left="720"/>
      <w:contextualSpacing/>
    </w:pPr>
    <w:rPr>
      <w:rFonts w:ascii="Calibri" w:eastAsia="Calibri" w:hAnsi="Calibri"/>
      <w:sz w:val="22"/>
      <w:szCs w:val="22"/>
      <w:lang w:eastAsia="en-US" w:bidi="ar-SA"/>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rPr>
      <w:rFonts w:ascii="Footlight MT Light" w:hAnsi="Footlight MT Light"/>
      <w:sz w:val="28"/>
      <w:lang w:bidi="he-IL"/>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ascii="Footlight MT Light" w:hAnsi="Footlight MT Light"/>
      <w:sz w:val="28"/>
      <w:lang w:bidi="he-IL"/>
    </w:rPr>
  </w:style>
  <w:style w:type="paragraph" w:styleId="Testonotadichiusura">
    <w:name w:val="endnote text"/>
    <w:basedOn w:val="Normale"/>
    <w:link w:val="TestonotadichiusuraCarattere"/>
    <w:rsid w:val="00484426"/>
    <w:rPr>
      <w:sz w:val="20"/>
    </w:rPr>
  </w:style>
  <w:style w:type="character" w:customStyle="1" w:styleId="TestonotadichiusuraCarattere">
    <w:name w:val="Testo nota di chiusura Carattere"/>
    <w:link w:val="Testonotadichiusura"/>
    <w:rsid w:val="00484426"/>
    <w:rPr>
      <w:rFonts w:ascii="Footlight MT Light" w:hAnsi="Footlight MT Light"/>
      <w:lang w:bidi="he-IL"/>
    </w:rPr>
  </w:style>
  <w:style w:type="character" w:styleId="Rimandonotadichiusura">
    <w:name w:val="endnote reference"/>
    <w:rsid w:val="00484426"/>
    <w:rPr>
      <w:vertAlign w:val="superscript"/>
    </w:rPr>
  </w:style>
  <w:style w:type="table" w:styleId="Grigliatabella">
    <w:name w:val="Table Grid"/>
    <w:basedOn w:val="Tabellanormale"/>
    <w:uiPriority w:val="39"/>
    <w:rsid w:val="0051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zioneHTML">
    <w:name w:val="HTML Cite"/>
    <w:basedOn w:val="Carpredefinitoparagrafo"/>
    <w:uiPriority w:val="99"/>
    <w:unhideWhenUsed/>
    <w:rsid w:val="00B37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392">
      <w:bodyDiv w:val="1"/>
      <w:marLeft w:val="0"/>
      <w:marRight w:val="0"/>
      <w:marTop w:val="0"/>
      <w:marBottom w:val="0"/>
      <w:divBdr>
        <w:top w:val="none" w:sz="0" w:space="0" w:color="auto"/>
        <w:left w:val="none" w:sz="0" w:space="0" w:color="auto"/>
        <w:bottom w:val="none" w:sz="0" w:space="0" w:color="auto"/>
        <w:right w:val="none" w:sz="0" w:space="0" w:color="auto"/>
      </w:divBdr>
      <w:divsChild>
        <w:div w:id="140926539">
          <w:marLeft w:val="0"/>
          <w:marRight w:val="0"/>
          <w:marTop w:val="0"/>
          <w:marBottom w:val="0"/>
          <w:divBdr>
            <w:top w:val="none" w:sz="0" w:space="0" w:color="auto"/>
            <w:left w:val="none" w:sz="0" w:space="0" w:color="auto"/>
            <w:bottom w:val="none" w:sz="0" w:space="0" w:color="auto"/>
            <w:right w:val="none" w:sz="0" w:space="0" w:color="auto"/>
          </w:divBdr>
          <w:divsChild>
            <w:div w:id="1819413892">
              <w:marLeft w:val="0"/>
              <w:marRight w:val="0"/>
              <w:marTop w:val="0"/>
              <w:marBottom w:val="0"/>
              <w:divBdr>
                <w:top w:val="none" w:sz="0" w:space="0" w:color="auto"/>
                <w:left w:val="none" w:sz="0" w:space="0" w:color="auto"/>
                <w:bottom w:val="none" w:sz="0" w:space="0" w:color="auto"/>
                <w:right w:val="none" w:sz="0" w:space="0" w:color="auto"/>
              </w:divBdr>
              <w:divsChild>
                <w:div w:id="1537424714">
                  <w:marLeft w:val="0"/>
                  <w:marRight w:val="0"/>
                  <w:marTop w:val="0"/>
                  <w:marBottom w:val="0"/>
                  <w:divBdr>
                    <w:top w:val="none" w:sz="0" w:space="0" w:color="auto"/>
                    <w:left w:val="none" w:sz="0" w:space="0" w:color="auto"/>
                    <w:bottom w:val="none" w:sz="0" w:space="0" w:color="auto"/>
                    <w:right w:val="none" w:sz="0" w:space="0" w:color="auto"/>
                  </w:divBdr>
                  <w:divsChild>
                    <w:div w:id="1205485108">
                      <w:marLeft w:val="0"/>
                      <w:marRight w:val="0"/>
                      <w:marTop w:val="0"/>
                      <w:marBottom w:val="0"/>
                      <w:divBdr>
                        <w:top w:val="none" w:sz="0" w:space="0" w:color="auto"/>
                        <w:left w:val="none" w:sz="0" w:space="0" w:color="auto"/>
                        <w:bottom w:val="none" w:sz="0" w:space="0" w:color="auto"/>
                        <w:right w:val="none" w:sz="0" w:space="0" w:color="auto"/>
                      </w:divBdr>
                      <w:divsChild>
                        <w:div w:id="463625121">
                          <w:marLeft w:val="0"/>
                          <w:marRight w:val="0"/>
                          <w:marTop w:val="0"/>
                          <w:marBottom w:val="0"/>
                          <w:divBdr>
                            <w:top w:val="none" w:sz="0" w:space="0" w:color="auto"/>
                            <w:left w:val="none" w:sz="0" w:space="0" w:color="auto"/>
                            <w:bottom w:val="none" w:sz="0" w:space="0" w:color="auto"/>
                            <w:right w:val="none" w:sz="0" w:space="0" w:color="auto"/>
                          </w:divBdr>
                          <w:divsChild>
                            <w:div w:id="1079447854">
                              <w:marLeft w:val="0"/>
                              <w:marRight w:val="0"/>
                              <w:marTop w:val="0"/>
                              <w:marBottom w:val="0"/>
                              <w:divBdr>
                                <w:top w:val="none" w:sz="0" w:space="0" w:color="auto"/>
                                <w:left w:val="none" w:sz="0" w:space="0" w:color="auto"/>
                                <w:bottom w:val="none" w:sz="0" w:space="0" w:color="auto"/>
                                <w:right w:val="none" w:sz="0" w:space="0" w:color="auto"/>
                              </w:divBdr>
                              <w:divsChild>
                                <w:div w:id="1895970798">
                                  <w:marLeft w:val="0"/>
                                  <w:marRight w:val="0"/>
                                  <w:marTop w:val="0"/>
                                  <w:marBottom w:val="0"/>
                                  <w:divBdr>
                                    <w:top w:val="none" w:sz="0" w:space="0" w:color="auto"/>
                                    <w:left w:val="none" w:sz="0" w:space="0" w:color="auto"/>
                                    <w:bottom w:val="none" w:sz="0" w:space="0" w:color="auto"/>
                                    <w:right w:val="none" w:sz="0" w:space="0" w:color="auto"/>
                                  </w:divBdr>
                                  <w:divsChild>
                                    <w:div w:id="687171794">
                                      <w:marLeft w:val="0"/>
                                      <w:marRight w:val="0"/>
                                      <w:marTop w:val="0"/>
                                      <w:marBottom w:val="0"/>
                                      <w:divBdr>
                                        <w:top w:val="none" w:sz="0" w:space="0" w:color="auto"/>
                                        <w:left w:val="none" w:sz="0" w:space="0" w:color="auto"/>
                                        <w:bottom w:val="none" w:sz="0" w:space="0" w:color="auto"/>
                                        <w:right w:val="none" w:sz="0" w:space="0" w:color="auto"/>
                                      </w:divBdr>
                                      <w:divsChild>
                                        <w:div w:id="1667634615">
                                          <w:marLeft w:val="0"/>
                                          <w:marRight w:val="0"/>
                                          <w:marTop w:val="0"/>
                                          <w:marBottom w:val="0"/>
                                          <w:divBdr>
                                            <w:top w:val="none" w:sz="0" w:space="0" w:color="auto"/>
                                            <w:left w:val="none" w:sz="0" w:space="0" w:color="auto"/>
                                            <w:bottom w:val="none" w:sz="0" w:space="0" w:color="auto"/>
                                            <w:right w:val="none" w:sz="0" w:space="0" w:color="auto"/>
                                          </w:divBdr>
                                          <w:divsChild>
                                            <w:div w:id="20090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5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ufficiotecnico@comunelamadeipelig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Lama dei Peligni</Company>
  <LinksUpToDate>false</LinksUpToDate>
  <CharactersWithSpaces>4077</CharactersWithSpaces>
  <SharedDoc>false</SharedDoc>
  <HLinks>
    <vt:vector size="6" baseType="variant">
      <vt:variant>
        <vt:i4>3407901</vt:i4>
      </vt:variant>
      <vt:variant>
        <vt:i4>0</vt:i4>
      </vt:variant>
      <vt:variant>
        <vt:i4>0</vt:i4>
      </vt:variant>
      <vt:variant>
        <vt:i4>5</vt:i4>
      </vt:variant>
      <vt:variant>
        <vt:lpwstr>mailto:ufficiotecnico@comunelamadeipeligni.it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Del Pizzo_</dc:creator>
  <cp:lastModifiedBy>protocollo</cp:lastModifiedBy>
  <cp:revision>2</cp:revision>
  <cp:lastPrinted>2020-04-03T10:14:00Z</cp:lastPrinted>
  <dcterms:created xsi:type="dcterms:W3CDTF">2020-04-03T11:50:00Z</dcterms:created>
  <dcterms:modified xsi:type="dcterms:W3CDTF">2020-04-03T11:50:00Z</dcterms:modified>
</cp:coreProperties>
</file>